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5D65" w:rsidRDefault="00A0028D">
      <w:r>
        <w:rPr>
          <w:noProof/>
          <w:lang w:eastAsia="it-IT"/>
        </w:rPr>
        <w:drawing>
          <wp:inline distT="0" distB="5715" distL="0" distR="0">
            <wp:extent cx="2750820" cy="119443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a:picLocks noChangeAspect="1" noChangeArrowheads="1"/>
                    </pic:cNvPicPr>
                  </pic:nvPicPr>
                  <pic:blipFill>
                    <a:blip r:embed="rId6"/>
                    <a:stretch>
                      <a:fillRect/>
                    </a:stretch>
                  </pic:blipFill>
                  <pic:spPr bwMode="auto">
                    <a:xfrm>
                      <a:off x="0" y="0"/>
                      <a:ext cx="2750820" cy="1194435"/>
                    </a:xfrm>
                    <a:prstGeom prst="rect">
                      <a:avLst/>
                    </a:prstGeom>
                  </pic:spPr>
                </pic:pic>
              </a:graphicData>
            </a:graphic>
          </wp:inline>
        </w:drawing>
      </w:r>
      <w:r>
        <w:t xml:space="preserve">    </w:t>
      </w:r>
      <w:r>
        <w:tab/>
      </w:r>
      <w:r>
        <w:rPr>
          <w:rFonts w:ascii="Times New Roman" w:hAnsi="Times New Roman" w:cs="Times New Roman"/>
          <w:b/>
          <w:bCs/>
          <w:sz w:val="52"/>
          <w:szCs w:val="32"/>
        </w:rPr>
        <w:t>Quarantore 2022</w:t>
      </w:r>
    </w:p>
    <w:p w:rsidR="00715D65" w:rsidRDefault="00715D65">
      <w:pPr>
        <w:rPr>
          <w:rFonts w:ascii="Times New Roman" w:hAnsi="Times New Roman" w:cs="Times New Roman"/>
          <w:b/>
          <w:bCs/>
          <w:sz w:val="52"/>
          <w:szCs w:val="32"/>
        </w:rPr>
      </w:pPr>
    </w:p>
    <w:p w:rsidR="00715D65" w:rsidRDefault="00A0028D">
      <w:pPr>
        <w:spacing w:line="276" w:lineRule="auto"/>
        <w:jc w:val="center"/>
        <w:rPr>
          <w:sz w:val="40"/>
          <w:szCs w:val="40"/>
        </w:rPr>
      </w:pPr>
      <w:r>
        <w:rPr>
          <w:rFonts w:ascii="Times New Roman" w:hAnsi="Times New Roman" w:cs="Times New Roman"/>
          <w:b/>
          <w:bCs/>
          <w:sz w:val="40"/>
          <w:szCs w:val="40"/>
        </w:rPr>
        <w:t xml:space="preserve">ORA DI ADORAZIONE, PREGHIERA E RIFLESSIONE </w:t>
      </w:r>
    </w:p>
    <w:p w:rsidR="00715D65" w:rsidRDefault="00A0028D">
      <w:pPr>
        <w:spacing w:line="276" w:lineRule="auto"/>
        <w:jc w:val="center"/>
        <w:rPr>
          <w:rFonts w:ascii="Times New Roman" w:hAnsi="Times New Roman" w:cs="Times New Roman"/>
          <w:b/>
          <w:bCs/>
          <w:sz w:val="52"/>
          <w:szCs w:val="32"/>
        </w:rPr>
      </w:pPr>
      <w:r>
        <w:rPr>
          <w:rFonts w:ascii="Times New Roman" w:hAnsi="Times New Roman" w:cs="Times New Roman"/>
          <w:b/>
          <w:bCs/>
          <w:sz w:val="40"/>
          <w:szCs w:val="40"/>
        </w:rPr>
        <w:t>DAVANTI AL SS. SACRAMENTO DELL’EUCARISTIA</w:t>
      </w:r>
    </w:p>
    <w:p w:rsidR="00715D65" w:rsidRDefault="00A0028D">
      <w:pPr>
        <w:spacing w:line="276" w:lineRule="auto"/>
        <w:jc w:val="center"/>
        <w:rPr>
          <w:rFonts w:ascii="Times New Roman" w:hAnsi="Times New Roman" w:cs="Times New Roman"/>
          <w:b/>
          <w:bCs/>
          <w:sz w:val="52"/>
          <w:szCs w:val="32"/>
        </w:rPr>
      </w:pPr>
      <w:r>
        <w:rPr>
          <w:rFonts w:ascii="Times New Roman" w:hAnsi="Times New Roman" w:cs="Times New Roman"/>
          <w:b/>
          <w:bCs/>
          <w:noProof/>
          <w:sz w:val="52"/>
          <w:szCs w:val="32"/>
          <w:lang w:eastAsia="it-IT"/>
        </w:rPr>
        <w:drawing>
          <wp:anchor distT="0" distB="0" distL="0" distR="0" simplePos="0" relativeHeight="3" behindDoc="0" locked="0" layoutInCell="1" allowOverlap="1">
            <wp:simplePos x="0" y="0"/>
            <wp:positionH relativeFrom="page">
              <wp:align>center</wp:align>
            </wp:positionH>
            <wp:positionV relativeFrom="paragraph">
              <wp:posOffset>635</wp:posOffset>
            </wp:positionV>
            <wp:extent cx="4095750" cy="2733675"/>
            <wp:effectExtent l="0" t="0" r="0" b="0"/>
            <wp:wrapSquare wrapText="largest"/>
            <wp:docPr id="2" name="Im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2"/>
                    <pic:cNvPicPr>
                      <a:picLocks noChangeAspect="1" noChangeArrowheads="1"/>
                    </pic:cNvPicPr>
                  </pic:nvPicPr>
                  <pic:blipFill>
                    <a:blip r:embed="rId7"/>
                    <a:stretch>
                      <a:fillRect/>
                    </a:stretch>
                  </pic:blipFill>
                  <pic:spPr bwMode="auto">
                    <a:xfrm>
                      <a:off x="0" y="0"/>
                      <a:ext cx="4095750" cy="2733675"/>
                    </a:xfrm>
                    <a:prstGeom prst="rect">
                      <a:avLst/>
                    </a:prstGeom>
                  </pic:spPr>
                </pic:pic>
              </a:graphicData>
            </a:graphic>
          </wp:anchor>
        </w:drawing>
      </w:r>
    </w:p>
    <w:p w:rsidR="00715D65" w:rsidRDefault="00715D65">
      <w:pPr>
        <w:spacing w:after="0" w:line="276" w:lineRule="auto"/>
        <w:jc w:val="center"/>
        <w:rPr>
          <w:rFonts w:ascii="Times New Roman" w:hAnsi="Times New Roman" w:cs="Times New Roman"/>
          <w:b/>
          <w:bCs/>
          <w:i/>
          <w:sz w:val="52"/>
          <w:szCs w:val="32"/>
        </w:rPr>
      </w:pPr>
    </w:p>
    <w:p w:rsidR="00715D65" w:rsidRDefault="00715D65">
      <w:pPr>
        <w:spacing w:after="0" w:line="276" w:lineRule="auto"/>
        <w:jc w:val="center"/>
        <w:rPr>
          <w:rFonts w:ascii="Times New Roman" w:hAnsi="Times New Roman" w:cs="Times New Roman"/>
          <w:b/>
          <w:bCs/>
          <w:i/>
          <w:sz w:val="52"/>
          <w:szCs w:val="32"/>
        </w:rPr>
      </w:pPr>
    </w:p>
    <w:p w:rsidR="00715D65" w:rsidRDefault="00715D65">
      <w:pPr>
        <w:spacing w:after="0" w:line="276" w:lineRule="auto"/>
        <w:jc w:val="center"/>
        <w:rPr>
          <w:rFonts w:ascii="Times New Roman" w:hAnsi="Times New Roman" w:cs="Times New Roman"/>
          <w:b/>
          <w:bCs/>
          <w:i/>
          <w:sz w:val="52"/>
          <w:szCs w:val="32"/>
        </w:rPr>
      </w:pPr>
    </w:p>
    <w:p w:rsidR="00715D65" w:rsidRDefault="00715D65">
      <w:pPr>
        <w:spacing w:after="0" w:line="276" w:lineRule="auto"/>
        <w:jc w:val="center"/>
        <w:rPr>
          <w:rFonts w:ascii="Times New Roman" w:hAnsi="Times New Roman" w:cs="Times New Roman"/>
          <w:b/>
          <w:bCs/>
          <w:i/>
          <w:sz w:val="52"/>
          <w:szCs w:val="32"/>
        </w:rPr>
      </w:pPr>
    </w:p>
    <w:p w:rsidR="00715D65" w:rsidRDefault="00715D65">
      <w:pPr>
        <w:spacing w:after="0" w:line="276" w:lineRule="auto"/>
        <w:jc w:val="center"/>
        <w:rPr>
          <w:rFonts w:ascii="Times New Roman" w:hAnsi="Times New Roman" w:cs="Times New Roman"/>
          <w:b/>
          <w:bCs/>
          <w:i/>
          <w:sz w:val="52"/>
          <w:szCs w:val="32"/>
        </w:rPr>
      </w:pPr>
    </w:p>
    <w:p w:rsidR="00715D65" w:rsidRDefault="00715D65">
      <w:pPr>
        <w:spacing w:after="0" w:line="276" w:lineRule="auto"/>
        <w:jc w:val="center"/>
        <w:rPr>
          <w:rFonts w:ascii="Times New Roman" w:hAnsi="Times New Roman" w:cs="Times New Roman"/>
          <w:b/>
          <w:bCs/>
          <w:i/>
          <w:sz w:val="52"/>
          <w:szCs w:val="32"/>
        </w:rPr>
      </w:pPr>
    </w:p>
    <w:p w:rsidR="00715D65" w:rsidRDefault="00715D65" w:rsidP="00A0028D">
      <w:pPr>
        <w:spacing w:after="0" w:line="276" w:lineRule="auto"/>
        <w:rPr>
          <w:rFonts w:ascii="Times New Roman" w:hAnsi="Times New Roman" w:cs="Times New Roman"/>
          <w:b/>
          <w:bCs/>
          <w:i/>
          <w:sz w:val="52"/>
          <w:szCs w:val="32"/>
        </w:rPr>
      </w:pPr>
      <w:bookmarkStart w:id="0" w:name="_GoBack"/>
      <w:bookmarkEnd w:id="0"/>
    </w:p>
    <w:p w:rsidR="00715D65" w:rsidRDefault="00A0028D">
      <w:pPr>
        <w:spacing w:after="0" w:line="276" w:lineRule="auto"/>
        <w:jc w:val="center"/>
        <w:rPr>
          <w:rFonts w:ascii="Times New Roman" w:hAnsi="Times New Roman" w:cs="Times New Roman"/>
          <w:b/>
          <w:bCs/>
          <w:i/>
          <w:sz w:val="52"/>
          <w:szCs w:val="32"/>
        </w:rPr>
      </w:pPr>
      <w:r>
        <w:rPr>
          <w:rFonts w:ascii="Times New Roman" w:hAnsi="Times New Roman" w:cs="Times New Roman"/>
          <w:b/>
          <w:bCs/>
          <w:i/>
          <w:sz w:val="52"/>
          <w:szCs w:val="32"/>
        </w:rPr>
        <w:t>“</w:t>
      </w:r>
      <w:r>
        <w:rPr>
          <w:rFonts w:ascii="Times New Roman" w:hAnsi="Times New Roman" w:cs="Times New Roman"/>
          <w:b/>
          <w:bCs/>
          <w:i/>
          <w:sz w:val="48"/>
          <w:szCs w:val="48"/>
        </w:rPr>
        <w:t>Ma i loro occhi erano impediti…</w:t>
      </w:r>
    </w:p>
    <w:p w:rsidR="00715D65" w:rsidRDefault="00A0028D">
      <w:pPr>
        <w:spacing w:after="0" w:line="276" w:lineRule="auto"/>
        <w:jc w:val="center"/>
        <w:rPr>
          <w:rStyle w:val="text-to-speech"/>
          <w:rFonts w:ascii="Times New Roman" w:hAnsi="Times New Roman" w:cs="Times New Roman"/>
          <w:b/>
          <w:bCs/>
          <w:i/>
          <w:color w:val="111111"/>
          <w:sz w:val="52"/>
          <w:szCs w:val="32"/>
        </w:rPr>
      </w:pPr>
      <w:r>
        <w:rPr>
          <w:rStyle w:val="text-to-speech"/>
          <w:rFonts w:ascii="Times New Roman" w:hAnsi="Times New Roman" w:cs="Times New Roman"/>
          <w:b/>
          <w:bCs/>
          <w:i/>
          <w:color w:val="111111"/>
          <w:sz w:val="48"/>
          <w:szCs w:val="48"/>
        </w:rPr>
        <w:t>Allora si aprirono loro gli occhi e lo riconobbero…</w:t>
      </w:r>
    </w:p>
    <w:p w:rsidR="00715D65" w:rsidRDefault="00A0028D">
      <w:pPr>
        <w:spacing w:line="276" w:lineRule="auto"/>
        <w:jc w:val="center"/>
        <w:rPr>
          <w:rFonts w:ascii="Times New Roman" w:hAnsi="Times New Roman" w:cs="Times New Roman"/>
          <w:b/>
          <w:bCs/>
          <w:i/>
          <w:sz w:val="52"/>
          <w:szCs w:val="32"/>
        </w:rPr>
      </w:pPr>
      <w:r>
        <w:rPr>
          <w:rStyle w:val="text-to-speech"/>
          <w:rFonts w:ascii="Times New Roman" w:hAnsi="Times New Roman" w:cs="Times New Roman"/>
          <w:b/>
          <w:bCs/>
          <w:i/>
          <w:color w:val="111111"/>
          <w:sz w:val="48"/>
          <w:szCs w:val="48"/>
        </w:rPr>
        <w:t>e partirono senza indugio</w:t>
      </w:r>
      <w:r>
        <w:rPr>
          <w:rFonts w:ascii="Times New Roman" w:hAnsi="Times New Roman" w:cs="Times New Roman"/>
          <w:b/>
          <w:bCs/>
          <w:i/>
          <w:sz w:val="52"/>
          <w:szCs w:val="32"/>
        </w:rPr>
        <w:t>”</w:t>
      </w:r>
    </w:p>
    <w:p w:rsidR="00715D65" w:rsidRDefault="00715D65">
      <w:pPr>
        <w:jc w:val="center"/>
        <w:rPr>
          <w:rFonts w:ascii="Times New Roman" w:hAnsi="Times New Roman" w:cs="Times New Roman"/>
          <w:b/>
          <w:bCs/>
          <w:sz w:val="52"/>
          <w:szCs w:val="32"/>
        </w:rPr>
      </w:pPr>
    </w:p>
    <w:p w:rsidR="00715D65" w:rsidRDefault="00715D65">
      <w:pPr>
        <w:jc w:val="center"/>
        <w:rPr>
          <w:rFonts w:ascii="Times New Roman" w:hAnsi="Times New Roman" w:cs="Times New Roman"/>
          <w:b/>
          <w:bCs/>
          <w:sz w:val="52"/>
          <w:szCs w:val="32"/>
        </w:rPr>
      </w:pPr>
    </w:p>
    <w:p w:rsidR="00715D65" w:rsidRDefault="00715D65">
      <w:pPr>
        <w:jc w:val="center"/>
        <w:rPr>
          <w:rFonts w:ascii="Times New Roman" w:hAnsi="Times New Roman" w:cs="Times New Roman"/>
          <w:b/>
          <w:bCs/>
          <w:sz w:val="52"/>
          <w:szCs w:val="32"/>
        </w:rPr>
      </w:pPr>
    </w:p>
    <w:p w:rsidR="00715D65" w:rsidRDefault="00A0028D">
      <w:pPr>
        <w:jc w:val="center"/>
        <w:rPr>
          <w:rFonts w:ascii="Times New Roman" w:hAnsi="Times New Roman" w:cs="Times New Roman"/>
          <w:b/>
          <w:bCs/>
          <w:sz w:val="44"/>
          <w:szCs w:val="32"/>
        </w:rPr>
      </w:pPr>
      <w:r>
        <w:rPr>
          <w:rFonts w:ascii="Times New Roman" w:hAnsi="Times New Roman" w:cs="Times New Roman"/>
          <w:sz w:val="44"/>
          <w:szCs w:val="32"/>
        </w:rPr>
        <w:t xml:space="preserve">testo a cura di </w:t>
      </w:r>
      <w:r>
        <w:rPr>
          <w:rFonts w:ascii="Times New Roman" w:hAnsi="Times New Roman" w:cs="Times New Roman"/>
          <w:sz w:val="44"/>
          <w:szCs w:val="32"/>
        </w:rPr>
        <w:t>don Giampaolo Tomasi</w:t>
      </w:r>
    </w:p>
    <w:p w:rsidR="00715D65" w:rsidRDefault="00715D65">
      <w:pPr>
        <w:jc w:val="center"/>
        <w:rPr>
          <w:rFonts w:ascii="Times New Roman" w:hAnsi="Times New Roman" w:cs="Times New Roman"/>
          <w:b/>
          <w:bCs/>
          <w:sz w:val="32"/>
          <w:szCs w:val="32"/>
        </w:rPr>
      </w:pPr>
    </w:p>
    <w:p w:rsidR="00715D65" w:rsidRDefault="00A0028D">
      <w:pPr>
        <w:spacing w:after="120"/>
        <w:jc w:val="center"/>
        <w:rPr>
          <w:b/>
          <w:bCs/>
        </w:rPr>
      </w:pPr>
      <w:r>
        <w:rPr>
          <w:rFonts w:ascii="Times New Roman" w:hAnsi="Times New Roman" w:cs="Times New Roman"/>
          <w:b/>
          <w:bCs/>
          <w:sz w:val="32"/>
          <w:szCs w:val="32"/>
        </w:rPr>
        <w:t>INTRODUZIONE</w:t>
      </w:r>
    </w:p>
    <w:p w:rsidR="00715D65" w:rsidRDefault="00A0028D">
      <w:pPr>
        <w:spacing w:after="120"/>
        <w:jc w:val="both"/>
      </w:pPr>
      <w:r>
        <w:rPr>
          <w:rFonts w:ascii="Times New Roman" w:hAnsi="Times New Roman" w:cs="Times New Roman"/>
          <w:sz w:val="32"/>
          <w:szCs w:val="32"/>
        </w:rPr>
        <w:t>CANTO D’INIZIO</w:t>
      </w:r>
    </w:p>
    <w:p w:rsidR="00715D65" w:rsidRDefault="00A0028D">
      <w:pPr>
        <w:spacing w:after="120"/>
        <w:jc w:val="both"/>
      </w:pPr>
      <w:r>
        <w:rPr>
          <w:rFonts w:ascii="Times New Roman" w:hAnsi="Times New Roman" w:cs="Times New Roman"/>
          <w:i/>
          <w:iCs/>
          <w:sz w:val="32"/>
          <w:szCs w:val="32"/>
          <w:u w:val="single"/>
        </w:rPr>
        <w:t>Guida</w:t>
      </w:r>
      <w:r>
        <w:rPr>
          <w:rFonts w:ascii="Times New Roman" w:hAnsi="Times New Roman" w:cs="Times New Roman"/>
          <w:sz w:val="32"/>
          <w:szCs w:val="32"/>
        </w:rPr>
        <w:t>: Sia lodato e ringraziato ogni momento il santissimo e divinissimo Sacramento. Gloria.... (</w:t>
      </w:r>
      <w:r>
        <w:rPr>
          <w:rFonts w:ascii="Times New Roman" w:hAnsi="Times New Roman" w:cs="Times New Roman"/>
          <w:i/>
          <w:iCs/>
          <w:sz w:val="32"/>
          <w:szCs w:val="32"/>
        </w:rPr>
        <w:t>per tre volte</w:t>
      </w:r>
      <w:r>
        <w:rPr>
          <w:rFonts w:ascii="Times New Roman" w:hAnsi="Times New Roman" w:cs="Times New Roman"/>
          <w:sz w:val="32"/>
          <w:szCs w:val="32"/>
        </w:rPr>
        <w:t>)</w:t>
      </w:r>
    </w:p>
    <w:p w:rsidR="00715D65" w:rsidRDefault="00A0028D">
      <w:pPr>
        <w:spacing w:after="120"/>
        <w:jc w:val="both"/>
      </w:pPr>
      <w:r>
        <w:rPr>
          <w:rFonts w:ascii="Times New Roman" w:hAnsi="Times New Roman" w:cs="Times New Roman"/>
          <w:i/>
          <w:iCs/>
          <w:sz w:val="32"/>
          <w:szCs w:val="32"/>
          <w:u w:val="single"/>
        </w:rPr>
        <w:t>Guida</w:t>
      </w:r>
      <w:r>
        <w:rPr>
          <w:rFonts w:ascii="Times New Roman" w:hAnsi="Times New Roman" w:cs="Times New Roman"/>
          <w:sz w:val="32"/>
          <w:szCs w:val="32"/>
        </w:rPr>
        <w:t xml:space="preserve">: La sera di Pasqua, accompagnando i due verso Emmaus, Gesù con il suo sguardo, la sua </w:t>
      </w:r>
      <w:r>
        <w:rPr>
          <w:rFonts w:ascii="Times New Roman" w:hAnsi="Times New Roman" w:cs="Times New Roman"/>
          <w:sz w:val="32"/>
          <w:szCs w:val="32"/>
        </w:rPr>
        <w:t>capacità di ascolto, le sue parole profonde che scaldano il cuore e il segno dello spezzare il pane, permette loro di rileggere l’esperienza di morte e di dolore che li ha duramente coinvolti negli ultimi giorni. Questo sguardo capace di rilettura dà la ca</w:t>
      </w:r>
      <w:r>
        <w:rPr>
          <w:rFonts w:ascii="Times New Roman" w:hAnsi="Times New Roman" w:cs="Times New Roman"/>
          <w:sz w:val="32"/>
          <w:szCs w:val="32"/>
        </w:rPr>
        <w:t>pacità ad ogni adulto di stare in profondità nella propria vita, di comprenderne il significato, di dare senso e ragione al tempo che ci è concesso di vivere e di essere presente nei contesti comunitari e sociali.</w:t>
      </w:r>
    </w:p>
    <w:p w:rsidR="00715D65" w:rsidRDefault="00A0028D">
      <w:pPr>
        <w:spacing w:after="120"/>
        <w:jc w:val="both"/>
        <w:rPr>
          <w:rFonts w:ascii="Times New Roman" w:hAnsi="Times New Roman" w:cs="Times New Roman"/>
          <w:i/>
          <w:iCs/>
          <w:sz w:val="32"/>
          <w:szCs w:val="32"/>
        </w:rPr>
      </w:pPr>
      <w:r>
        <w:rPr>
          <w:rFonts w:ascii="Times New Roman" w:hAnsi="Times New Roman" w:cs="Times New Roman"/>
          <w:sz w:val="32"/>
          <w:szCs w:val="32"/>
        </w:rPr>
        <w:t>PREGHIAMO INSIEME</w:t>
      </w:r>
    </w:p>
    <w:p w:rsidR="00715D65" w:rsidRDefault="00A0028D">
      <w:pPr>
        <w:spacing w:after="0"/>
        <w:jc w:val="both"/>
        <w:rPr>
          <w:rFonts w:ascii="Times New Roman" w:hAnsi="Times New Roman" w:cs="Times New Roman"/>
          <w:b/>
          <w:bCs/>
          <w:sz w:val="32"/>
          <w:szCs w:val="32"/>
        </w:rPr>
      </w:pPr>
      <w:r>
        <w:rPr>
          <w:rFonts w:ascii="Times New Roman" w:hAnsi="Times New Roman" w:cs="Times New Roman"/>
          <w:b/>
          <w:bCs/>
          <w:sz w:val="32"/>
          <w:szCs w:val="32"/>
        </w:rPr>
        <w:t>Con i tuoi occhi, Signor</w:t>
      </w:r>
      <w:r>
        <w:rPr>
          <w:rFonts w:ascii="Times New Roman" w:hAnsi="Times New Roman" w:cs="Times New Roman"/>
          <w:b/>
          <w:bCs/>
          <w:sz w:val="32"/>
          <w:szCs w:val="32"/>
        </w:rPr>
        <w:t>e, guarderò dentro di me,</w:t>
      </w:r>
    </w:p>
    <w:p w:rsidR="00715D65" w:rsidRDefault="00A0028D">
      <w:pPr>
        <w:jc w:val="both"/>
        <w:rPr>
          <w:rFonts w:ascii="Times New Roman" w:hAnsi="Times New Roman" w:cs="Times New Roman"/>
          <w:b/>
          <w:bCs/>
          <w:sz w:val="32"/>
          <w:szCs w:val="32"/>
        </w:rPr>
      </w:pPr>
      <w:r>
        <w:rPr>
          <w:rFonts w:ascii="Times New Roman" w:hAnsi="Times New Roman" w:cs="Times New Roman"/>
          <w:b/>
          <w:bCs/>
          <w:sz w:val="32"/>
          <w:szCs w:val="32"/>
        </w:rPr>
        <w:t>perché tu mi conosci meglio di me e non ti sono nascosti i miei pensieri.</w:t>
      </w:r>
    </w:p>
    <w:p w:rsidR="00715D65" w:rsidRDefault="00A0028D">
      <w:pPr>
        <w:spacing w:after="0"/>
        <w:jc w:val="both"/>
        <w:rPr>
          <w:rFonts w:ascii="Times New Roman" w:hAnsi="Times New Roman" w:cs="Times New Roman"/>
          <w:b/>
          <w:bCs/>
          <w:sz w:val="32"/>
          <w:szCs w:val="32"/>
        </w:rPr>
      </w:pPr>
      <w:r>
        <w:rPr>
          <w:rFonts w:ascii="Times New Roman" w:hAnsi="Times New Roman" w:cs="Times New Roman"/>
          <w:b/>
          <w:bCs/>
          <w:sz w:val="32"/>
          <w:szCs w:val="32"/>
        </w:rPr>
        <w:t>Dimentico del male, tu hai memoria solo del bene che è nel mio cuore.</w:t>
      </w:r>
    </w:p>
    <w:p w:rsidR="00715D65" w:rsidRDefault="00A0028D">
      <w:pPr>
        <w:spacing w:after="0"/>
        <w:jc w:val="both"/>
        <w:rPr>
          <w:rFonts w:ascii="Times New Roman" w:hAnsi="Times New Roman" w:cs="Times New Roman"/>
          <w:b/>
          <w:bCs/>
          <w:sz w:val="32"/>
          <w:szCs w:val="32"/>
        </w:rPr>
      </w:pPr>
      <w:r>
        <w:rPr>
          <w:rFonts w:ascii="Times New Roman" w:hAnsi="Times New Roman" w:cs="Times New Roman"/>
          <w:b/>
          <w:bCs/>
          <w:sz w:val="32"/>
          <w:szCs w:val="32"/>
        </w:rPr>
        <w:t>Un fascio di luce mi attraversa, mi scalda nell’intimo.</w:t>
      </w:r>
    </w:p>
    <w:p w:rsidR="00715D65" w:rsidRDefault="00A0028D">
      <w:pPr>
        <w:jc w:val="both"/>
      </w:pPr>
      <w:r>
        <w:rPr>
          <w:rFonts w:ascii="Times New Roman" w:hAnsi="Times New Roman" w:cs="Times New Roman"/>
          <w:b/>
          <w:bCs/>
          <w:sz w:val="32"/>
          <w:szCs w:val="32"/>
        </w:rPr>
        <w:t>La cetra interiore intona un’e</w:t>
      </w:r>
      <w:r>
        <w:rPr>
          <w:rFonts w:ascii="Times New Roman" w:hAnsi="Times New Roman" w:cs="Times New Roman"/>
          <w:b/>
          <w:bCs/>
          <w:sz w:val="32"/>
          <w:szCs w:val="32"/>
        </w:rPr>
        <w:t>terna melodia e si illuminano inaspettati sentieri.</w:t>
      </w:r>
    </w:p>
    <w:p w:rsidR="00715D65" w:rsidRDefault="00A0028D">
      <w:pPr>
        <w:spacing w:after="0"/>
        <w:jc w:val="both"/>
        <w:rPr>
          <w:rFonts w:ascii="Times New Roman" w:hAnsi="Times New Roman" w:cs="Times New Roman"/>
          <w:b/>
          <w:bCs/>
          <w:sz w:val="32"/>
          <w:szCs w:val="32"/>
        </w:rPr>
      </w:pPr>
      <w:r>
        <w:rPr>
          <w:rFonts w:ascii="Times New Roman" w:hAnsi="Times New Roman" w:cs="Times New Roman"/>
          <w:b/>
          <w:bCs/>
          <w:sz w:val="32"/>
          <w:szCs w:val="32"/>
        </w:rPr>
        <w:t xml:space="preserve">E mi stupisci, Signore, perché sotto il tuo sguardo </w:t>
      </w:r>
    </w:p>
    <w:p w:rsidR="00715D65" w:rsidRDefault="00A0028D">
      <w:pPr>
        <w:spacing w:after="0"/>
        <w:jc w:val="both"/>
        <w:rPr>
          <w:rFonts w:ascii="Times New Roman" w:hAnsi="Times New Roman" w:cs="Times New Roman"/>
          <w:b/>
          <w:bCs/>
          <w:sz w:val="32"/>
          <w:szCs w:val="32"/>
        </w:rPr>
      </w:pPr>
      <w:r>
        <w:rPr>
          <w:rFonts w:ascii="Times New Roman" w:hAnsi="Times New Roman" w:cs="Times New Roman"/>
          <w:b/>
          <w:bCs/>
          <w:sz w:val="32"/>
          <w:szCs w:val="32"/>
        </w:rPr>
        <w:t>imparo a mettere insieme i cocci della mia vita</w:t>
      </w:r>
    </w:p>
    <w:p w:rsidR="00715D65" w:rsidRDefault="00A0028D">
      <w:pPr>
        <w:spacing w:after="0"/>
        <w:jc w:val="both"/>
        <w:rPr>
          <w:rFonts w:ascii="Times New Roman" w:hAnsi="Times New Roman" w:cs="Times New Roman"/>
          <w:b/>
          <w:bCs/>
          <w:sz w:val="32"/>
          <w:szCs w:val="32"/>
        </w:rPr>
      </w:pPr>
      <w:r>
        <w:rPr>
          <w:rFonts w:ascii="Times New Roman" w:hAnsi="Times New Roman" w:cs="Times New Roman"/>
          <w:b/>
          <w:bCs/>
          <w:sz w:val="32"/>
          <w:szCs w:val="32"/>
        </w:rPr>
        <w:t>e alla luce dei tuoi occhi vedo spazi infiniti e terre senza confini,</w:t>
      </w:r>
    </w:p>
    <w:p w:rsidR="00715D65" w:rsidRDefault="00A0028D">
      <w:pPr>
        <w:spacing w:after="0"/>
        <w:jc w:val="both"/>
      </w:pPr>
      <w:r>
        <w:rPr>
          <w:rFonts w:ascii="Times New Roman" w:hAnsi="Times New Roman" w:cs="Times New Roman"/>
          <w:b/>
          <w:bCs/>
          <w:sz w:val="32"/>
          <w:szCs w:val="32"/>
        </w:rPr>
        <w:t>vedo mani tese e volti che implor</w:t>
      </w:r>
      <w:r>
        <w:rPr>
          <w:rFonts w:ascii="Times New Roman" w:hAnsi="Times New Roman" w:cs="Times New Roman"/>
          <w:b/>
          <w:bCs/>
          <w:sz w:val="32"/>
          <w:szCs w:val="32"/>
        </w:rPr>
        <w:t>ano</w:t>
      </w:r>
    </w:p>
    <w:p w:rsidR="00715D65" w:rsidRDefault="00A0028D">
      <w:pPr>
        <w:jc w:val="both"/>
      </w:pPr>
      <w:r>
        <w:rPr>
          <w:rFonts w:ascii="Times New Roman" w:hAnsi="Times New Roman" w:cs="Times New Roman"/>
          <w:b/>
          <w:bCs/>
          <w:sz w:val="32"/>
          <w:szCs w:val="32"/>
        </w:rPr>
        <w:t>il bene, la pace, la verità, la giustizia, la fraternità...</w:t>
      </w:r>
    </w:p>
    <w:p w:rsidR="00715D65" w:rsidRDefault="00A0028D">
      <w:pPr>
        <w:spacing w:after="0"/>
        <w:jc w:val="both"/>
        <w:rPr>
          <w:rFonts w:ascii="Times New Roman" w:hAnsi="Times New Roman" w:cs="Times New Roman"/>
          <w:b/>
          <w:bCs/>
          <w:sz w:val="32"/>
          <w:szCs w:val="32"/>
        </w:rPr>
      </w:pPr>
      <w:r>
        <w:rPr>
          <w:rFonts w:ascii="Times New Roman" w:hAnsi="Times New Roman" w:cs="Times New Roman"/>
          <w:b/>
          <w:bCs/>
          <w:sz w:val="32"/>
          <w:szCs w:val="32"/>
        </w:rPr>
        <w:t>Con i tuoi occhi, Signore, guarderò dentro di me,</w:t>
      </w:r>
    </w:p>
    <w:p w:rsidR="00715D65" w:rsidRDefault="00A0028D">
      <w:pPr>
        <w:spacing w:after="0"/>
        <w:jc w:val="both"/>
        <w:rPr>
          <w:rFonts w:ascii="Times New Roman" w:hAnsi="Times New Roman" w:cs="Times New Roman"/>
          <w:b/>
          <w:bCs/>
          <w:sz w:val="32"/>
          <w:szCs w:val="32"/>
        </w:rPr>
      </w:pPr>
      <w:r>
        <w:rPr>
          <w:rFonts w:ascii="Times New Roman" w:hAnsi="Times New Roman" w:cs="Times New Roman"/>
          <w:b/>
          <w:bCs/>
          <w:sz w:val="32"/>
          <w:szCs w:val="32"/>
        </w:rPr>
        <w:t>perché non si spenga mai in me</w:t>
      </w:r>
    </w:p>
    <w:p w:rsidR="00715D65" w:rsidRDefault="00A0028D">
      <w:pPr>
        <w:jc w:val="both"/>
      </w:pPr>
      <w:r>
        <w:rPr>
          <w:rFonts w:ascii="Times New Roman" w:hAnsi="Times New Roman" w:cs="Times New Roman"/>
          <w:b/>
          <w:bCs/>
          <w:sz w:val="32"/>
          <w:szCs w:val="32"/>
        </w:rPr>
        <w:t>questa sete della tua eterna amicizia e l’ardore della missione.</w:t>
      </w:r>
    </w:p>
    <w:p w:rsidR="00715D65" w:rsidRDefault="00A0028D">
      <w:pPr>
        <w:jc w:val="both"/>
        <w:rPr>
          <w:rFonts w:ascii="Times New Roman" w:hAnsi="Times New Roman" w:cs="Times New Roman"/>
          <w:sz w:val="32"/>
          <w:szCs w:val="32"/>
        </w:rPr>
      </w:pPr>
      <w:r>
        <w:rPr>
          <w:rFonts w:ascii="Times New Roman" w:hAnsi="Times New Roman" w:cs="Times New Roman"/>
          <w:i/>
          <w:iCs/>
          <w:sz w:val="32"/>
          <w:szCs w:val="32"/>
          <w:u w:val="single"/>
        </w:rPr>
        <w:t>Guida</w:t>
      </w:r>
      <w:r>
        <w:rPr>
          <w:rFonts w:ascii="Times New Roman" w:hAnsi="Times New Roman" w:cs="Times New Roman"/>
          <w:sz w:val="32"/>
          <w:szCs w:val="32"/>
        </w:rPr>
        <w:t xml:space="preserve">: Ogni giorno esercitiamo il senso della </w:t>
      </w:r>
      <w:r>
        <w:rPr>
          <w:rFonts w:ascii="Times New Roman" w:hAnsi="Times New Roman" w:cs="Times New Roman"/>
          <w:sz w:val="32"/>
          <w:szCs w:val="32"/>
        </w:rPr>
        <w:t>vista in maniera massiccia: i nostri sguardi sulla realtà sono talvolta attenti ma più spesso distratti, non sempre sono capaci di entrare in profondità nella realtà delle persone e dei fatti. Soprattutto quando la realtà ci pone forti domande, ci rendiamo</w:t>
      </w:r>
      <w:r>
        <w:rPr>
          <w:rFonts w:ascii="Times New Roman" w:hAnsi="Times New Roman" w:cs="Times New Roman"/>
          <w:sz w:val="32"/>
          <w:szCs w:val="32"/>
        </w:rPr>
        <w:t xml:space="preserve"> conto che il nostro sguardo sulle cose è parziale o peggio impedito e che occorre confrontarlo con quello di un altro, con i punti di vista e le prospettive che gli altri hanno. Da soli non cogliamo le diverse figure che si sovrappongono nell’immagine e q</w:t>
      </w:r>
      <w:r>
        <w:rPr>
          <w:rFonts w:ascii="Times New Roman" w:hAnsi="Times New Roman" w:cs="Times New Roman"/>
          <w:sz w:val="32"/>
          <w:szCs w:val="32"/>
        </w:rPr>
        <w:t>uindi per provare la limitatezza della nostra visione dei fatti dobbiamo chiedere l’aiuto ad altri sguardi che ci faranno notare altri aspetti più profondi e per questo nascosti ad uno sguardo superficiale.</w:t>
      </w:r>
    </w:p>
    <w:p w:rsidR="00715D65" w:rsidRDefault="00A0028D">
      <w:pPr>
        <w:jc w:val="both"/>
        <w:rPr>
          <w:rFonts w:ascii="Times New Roman" w:hAnsi="Times New Roman" w:cs="Times New Roman"/>
          <w:sz w:val="32"/>
          <w:szCs w:val="32"/>
        </w:rPr>
      </w:pPr>
      <w:r>
        <w:rPr>
          <w:rFonts w:ascii="Times New Roman" w:hAnsi="Times New Roman" w:cs="Times New Roman"/>
          <w:sz w:val="32"/>
          <w:szCs w:val="32"/>
        </w:rPr>
        <w:t>Perché il nostro sguardo sia liberato da ogni imp</w:t>
      </w:r>
      <w:r>
        <w:rPr>
          <w:rFonts w:ascii="Times New Roman" w:hAnsi="Times New Roman" w:cs="Times New Roman"/>
          <w:sz w:val="32"/>
          <w:szCs w:val="32"/>
        </w:rPr>
        <w:t>edimento invochiamo lo Spirito Santo</w:t>
      </w:r>
    </w:p>
    <w:p w:rsidR="00715D65" w:rsidRDefault="00A0028D">
      <w:r>
        <w:rPr>
          <w:rFonts w:ascii="Times New Roman" w:hAnsi="Times New Roman" w:cs="Times New Roman"/>
          <w:sz w:val="32"/>
          <w:szCs w:val="32"/>
        </w:rPr>
        <w:t xml:space="preserve">CANTO </w:t>
      </w:r>
      <w:r>
        <w:rPr>
          <w:rFonts w:ascii="Times New Roman" w:hAnsi="Times New Roman" w:cs="Times New Roman"/>
          <w:i/>
          <w:iCs/>
          <w:sz w:val="32"/>
          <w:szCs w:val="32"/>
        </w:rPr>
        <w:t>Vieni, vieni Spirito d’Amore…</w:t>
      </w:r>
    </w:p>
    <w:p w:rsidR="00715D65" w:rsidRDefault="00A0028D">
      <w:r>
        <w:rPr>
          <w:rFonts w:ascii="Times New Roman" w:hAnsi="Times New Roman" w:cs="Times New Roman"/>
          <w:i/>
          <w:iCs/>
          <w:sz w:val="32"/>
          <w:szCs w:val="32"/>
          <w:u w:val="single"/>
        </w:rPr>
        <w:t>Lettore1</w:t>
      </w:r>
      <w:r>
        <w:rPr>
          <w:rFonts w:ascii="Times New Roman" w:hAnsi="Times New Roman" w:cs="Times New Roman"/>
          <w:sz w:val="32"/>
          <w:szCs w:val="32"/>
        </w:rPr>
        <w:t>:</w:t>
      </w:r>
      <w:r>
        <w:rPr>
          <w:rFonts w:ascii="Times New Roman" w:hAnsi="Times New Roman" w:cs="Times New Roman"/>
          <w:sz w:val="32"/>
          <w:szCs w:val="32"/>
        </w:rPr>
        <w:tab/>
      </w:r>
      <w:r>
        <w:rPr>
          <w:rFonts w:ascii="Times New Roman" w:hAnsi="Times New Roman" w:cs="Times New Roman"/>
          <w:b/>
          <w:bCs/>
          <w:sz w:val="32"/>
          <w:szCs w:val="32"/>
        </w:rPr>
        <w:t>Dal vangelo secondo Luca</w:t>
      </w:r>
      <w:r>
        <w:rPr>
          <w:rFonts w:ascii="Times New Roman" w:hAnsi="Times New Roman" w:cs="Times New Roman"/>
          <w:sz w:val="32"/>
          <w:szCs w:val="32"/>
        </w:rPr>
        <w:t xml:space="preserve"> </w:t>
      </w:r>
      <w:r>
        <w:rPr>
          <w:rFonts w:ascii="Times New Roman" w:hAnsi="Times New Roman" w:cs="Times New Roman"/>
          <w:sz w:val="32"/>
          <w:szCs w:val="32"/>
        </w:rPr>
        <w:tab/>
        <w:t>(</w:t>
      </w:r>
      <w:r>
        <w:rPr>
          <w:rFonts w:ascii="Times New Roman" w:hAnsi="Times New Roman" w:cs="Times New Roman"/>
          <w:i/>
          <w:sz w:val="32"/>
          <w:szCs w:val="32"/>
        </w:rPr>
        <w:t>24,13-35</w:t>
      </w:r>
      <w:r>
        <w:rPr>
          <w:rFonts w:ascii="Times New Roman" w:hAnsi="Times New Roman" w:cs="Times New Roman"/>
          <w:sz w:val="32"/>
          <w:szCs w:val="32"/>
        </w:rPr>
        <w:t>)</w:t>
      </w:r>
    </w:p>
    <w:p w:rsidR="00715D65" w:rsidRDefault="00A0028D">
      <w:pPr>
        <w:jc w:val="both"/>
      </w:pPr>
      <w:r>
        <w:rPr>
          <w:rStyle w:val="text-to-speech"/>
          <w:rFonts w:ascii="Times New Roman" w:hAnsi="Times New Roman" w:cs="Times New Roman"/>
          <w:color w:val="111111"/>
          <w:sz w:val="32"/>
          <w:szCs w:val="32"/>
        </w:rPr>
        <w:t xml:space="preserve">Ed </w:t>
      </w:r>
      <w:r>
        <w:rPr>
          <w:rStyle w:val="text-to-speech"/>
          <w:rFonts w:ascii="Times New Roman" w:hAnsi="Times New Roman" w:cs="Times New Roman"/>
          <w:b/>
          <w:bCs/>
          <w:color w:val="111111"/>
          <w:sz w:val="32"/>
          <w:szCs w:val="32"/>
        </w:rPr>
        <w:t>ecco</w:t>
      </w:r>
      <w:r>
        <w:rPr>
          <w:rStyle w:val="text-to-speech"/>
          <w:rFonts w:ascii="Times New Roman" w:hAnsi="Times New Roman" w:cs="Times New Roman"/>
          <w:color w:val="111111"/>
          <w:sz w:val="32"/>
          <w:szCs w:val="32"/>
        </w:rPr>
        <w:t xml:space="preserve">, in quello stesso giorno due di loro erano </w:t>
      </w:r>
      <w:r>
        <w:rPr>
          <w:rStyle w:val="text-to-speech"/>
          <w:rFonts w:ascii="Times New Roman" w:hAnsi="Times New Roman" w:cs="Times New Roman"/>
          <w:b/>
          <w:bCs/>
          <w:color w:val="111111"/>
          <w:sz w:val="32"/>
          <w:szCs w:val="32"/>
        </w:rPr>
        <w:t>in cammino</w:t>
      </w:r>
      <w:r>
        <w:rPr>
          <w:rStyle w:val="text-to-speech"/>
          <w:rFonts w:ascii="Times New Roman" w:hAnsi="Times New Roman" w:cs="Times New Roman"/>
          <w:color w:val="111111"/>
          <w:sz w:val="32"/>
          <w:szCs w:val="32"/>
        </w:rPr>
        <w:t xml:space="preserve"> per un villaggio di nome </w:t>
      </w:r>
      <w:proofErr w:type="spellStart"/>
      <w:r>
        <w:rPr>
          <w:rStyle w:val="text-to-speech"/>
          <w:rFonts w:ascii="Times New Roman" w:hAnsi="Times New Roman" w:cs="Times New Roman"/>
          <w:color w:val="111111"/>
          <w:sz w:val="32"/>
          <w:szCs w:val="32"/>
        </w:rPr>
        <w:t>Èmmaus</w:t>
      </w:r>
      <w:proofErr w:type="spellEnd"/>
      <w:r>
        <w:rPr>
          <w:rStyle w:val="text-to-speech"/>
          <w:rFonts w:ascii="Times New Roman" w:hAnsi="Times New Roman" w:cs="Times New Roman"/>
          <w:color w:val="111111"/>
          <w:sz w:val="32"/>
          <w:szCs w:val="32"/>
        </w:rPr>
        <w:t>, distante circa undici chilometri da Gerus</w:t>
      </w:r>
      <w:r>
        <w:rPr>
          <w:rStyle w:val="text-to-speech"/>
          <w:rFonts w:ascii="Times New Roman" w:hAnsi="Times New Roman" w:cs="Times New Roman"/>
          <w:color w:val="111111"/>
          <w:sz w:val="32"/>
          <w:szCs w:val="32"/>
        </w:rPr>
        <w:t xml:space="preserve">alemme, e conversavano tra loro di tutto quello che era accaduto. Mentre </w:t>
      </w:r>
      <w:r>
        <w:rPr>
          <w:rStyle w:val="text-to-speech"/>
          <w:rFonts w:ascii="Times New Roman" w:hAnsi="Times New Roman" w:cs="Times New Roman"/>
          <w:b/>
          <w:bCs/>
          <w:color w:val="111111"/>
          <w:sz w:val="32"/>
          <w:szCs w:val="32"/>
        </w:rPr>
        <w:t>conversavano e discutevano insieme</w:t>
      </w:r>
      <w:r>
        <w:rPr>
          <w:rStyle w:val="text-to-speech"/>
          <w:rFonts w:ascii="Times New Roman" w:hAnsi="Times New Roman" w:cs="Times New Roman"/>
          <w:color w:val="111111"/>
          <w:sz w:val="32"/>
          <w:szCs w:val="32"/>
        </w:rPr>
        <w:t xml:space="preserve">, Gesù in persona si avvicinò e camminava con loro. </w:t>
      </w:r>
      <w:r>
        <w:rPr>
          <w:rStyle w:val="text-to-speech"/>
          <w:rFonts w:ascii="Times New Roman" w:hAnsi="Times New Roman" w:cs="Times New Roman"/>
          <w:b/>
          <w:bCs/>
          <w:color w:val="111111"/>
          <w:sz w:val="32"/>
          <w:szCs w:val="32"/>
        </w:rPr>
        <w:t>Ma i loro occhi erano impediti a riconoscerlo</w:t>
      </w:r>
      <w:r>
        <w:rPr>
          <w:rStyle w:val="text-to-speech"/>
          <w:rFonts w:ascii="Times New Roman" w:hAnsi="Times New Roman" w:cs="Times New Roman"/>
          <w:color w:val="111111"/>
          <w:sz w:val="32"/>
          <w:szCs w:val="32"/>
        </w:rPr>
        <w:t>. Ed egli disse loro: “Che cosa sono questi discorsi</w:t>
      </w:r>
      <w:r>
        <w:rPr>
          <w:rStyle w:val="text-to-speech"/>
          <w:rFonts w:ascii="Times New Roman" w:hAnsi="Times New Roman" w:cs="Times New Roman"/>
          <w:color w:val="111111"/>
          <w:sz w:val="32"/>
          <w:szCs w:val="32"/>
        </w:rPr>
        <w:t xml:space="preserve"> che state facendo tra voi lungo il cammino?”. Si fermarono, col volto triste; uno di loro, di nome </w:t>
      </w:r>
      <w:proofErr w:type="spellStart"/>
      <w:r>
        <w:rPr>
          <w:rStyle w:val="text-to-speech"/>
          <w:rFonts w:ascii="Times New Roman" w:hAnsi="Times New Roman" w:cs="Times New Roman"/>
          <w:color w:val="111111"/>
          <w:sz w:val="32"/>
          <w:szCs w:val="32"/>
        </w:rPr>
        <w:t>Clèopa</w:t>
      </w:r>
      <w:proofErr w:type="spellEnd"/>
      <w:r>
        <w:rPr>
          <w:rStyle w:val="text-to-speech"/>
          <w:rFonts w:ascii="Times New Roman" w:hAnsi="Times New Roman" w:cs="Times New Roman"/>
          <w:color w:val="111111"/>
          <w:sz w:val="32"/>
          <w:szCs w:val="32"/>
        </w:rPr>
        <w:t>, gli rispose: “Solo tu sei forestiero a Gerusalemme! Non sai ciò che vi è accaduto in questi giorni?”. Domandò loro: “Che cosa?”. Gli risposero: “Ciò</w:t>
      </w:r>
      <w:r>
        <w:rPr>
          <w:rStyle w:val="text-to-speech"/>
          <w:rFonts w:ascii="Times New Roman" w:hAnsi="Times New Roman" w:cs="Times New Roman"/>
          <w:color w:val="111111"/>
          <w:sz w:val="32"/>
          <w:szCs w:val="32"/>
        </w:rPr>
        <w:t xml:space="preserve"> che riguarda Gesù, il Nazareno, che fu profeta potente in opere e in parole, davanti a Dio e a tutto il popolo; come i capi dei sacerdoti e le nostre autorità lo hanno consegnato per farlo condannare a morte e lo hanno crocifisso.</w:t>
      </w:r>
    </w:p>
    <w:p w:rsidR="00715D65" w:rsidRDefault="00A0028D">
      <w:pPr>
        <w:jc w:val="both"/>
      </w:pPr>
      <w:r>
        <w:rPr>
          <w:rStyle w:val="text-to-speech"/>
          <w:rFonts w:ascii="Times New Roman" w:hAnsi="Times New Roman" w:cs="Times New Roman"/>
          <w:color w:val="111111"/>
          <w:sz w:val="32"/>
          <w:szCs w:val="32"/>
        </w:rPr>
        <w:t>Noi speravamo che egli f</w:t>
      </w:r>
      <w:r>
        <w:rPr>
          <w:rStyle w:val="text-to-speech"/>
          <w:rFonts w:ascii="Times New Roman" w:hAnsi="Times New Roman" w:cs="Times New Roman"/>
          <w:color w:val="111111"/>
          <w:sz w:val="32"/>
          <w:szCs w:val="32"/>
        </w:rPr>
        <w:t>osse colui che avrebbe liberato Israele; con tutto ciò, sono passati tre giorni da quando queste cose sono accadute. Ma alcune donne, delle nostre, ci hanno sconvolti; si sono recate al mattino alla tomba e, non avendo trovato il suo corpo, sono venute a d</w:t>
      </w:r>
      <w:r>
        <w:rPr>
          <w:rStyle w:val="text-to-speech"/>
          <w:rFonts w:ascii="Times New Roman" w:hAnsi="Times New Roman" w:cs="Times New Roman"/>
          <w:color w:val="111111"/>
          <w:sz w:val="32"/>
          <w:szCs w:val="32"/>
        </w:rPr>
        <w:t xml:space="preserve">irci di aver avuto anche una visione di angeli, i quali affermano che egli è vivo. Alcuni dei nostri sono andati alla tomba e hanno trovato come avevano detto le donne, ma lui non l’hanno visto”. </w:t>
      </w:r>
    </w:p>
    <w:p w:rsidR="00715D65" w:rsidRDefault="00A0028D">
      <w:pPr>
        <w:jc w:val="both"/>
        <w:rPr>
          <w:rStyle w:val="text-to-speech"/>
          <w:rFonts w:ascii="Times New Roman" w:hAnsi="Times New Roman" w:cs="Times New Roman"/>
          <w:color w:val="111111"/>
          <w:sz w:val="32"/>
          <w:szCs w:val="32"/>
        </w:rPr>
      </w:pPr>
      <w:r>
        <w:rPr>
          <w:rStyle w:val="text-to-speech"/>
          <w:rFonts w:ascii="Times New Roman" w:hAnsi="Times New Roman" w:cs="Times New Roman"/>
          <w:color w:val="111111"/>
          <w:sz w:val="32"/>
          <w:szCs w:val="32"/>
        </w:rPr>
        <w:t xml:space="preserve">Disse loro: “Stolti e lenti di cuore a credere in tutto ciò che hanno detto i profeti! Non bisognava che il Cristo patisse queste sofferenze per entrare nella sua gloria?”. E, cominciando da Mosè e da tutti i profeti, </w:t>
      </w:r>
      <w:r>
        <w:rPr>
          <w:rStyle w:val="text-to-speech"/>
          <w:rFonts w:ascii="Times New Roman" w:hAnsi="Times New Roman" w:cs="Times New Roman"/>
          <w:b/>
          <w:bCs/>
          <w:color w:val="111111"/>
          <w:sz w:val="32"/>
          <w:szCs w:val="32"/>
        </w:rPr>
        <w:t xml:space="preserve">spiegò loro in tutte le Scritture ciò </w:t>
      </w:r>
      <w:r>
        <w:rPr>
          <w:rStyle w:val="text-to-speech"/>
          <w:rFonts w:ascii="Times New Roman" w:hAnsi="Times New Roman" w:cs="Times New Roman"/>
          <w:b/>
          <w:bCs/>
          <w:color w:val="111111"/>
          <w:sz w:val="32"/>
          <w:szCs w:val="32"/>
        </w:rPr>
        <w:t>che si riferiva a lui</w:t>
      </w:r>
      <w:r>
        <w:rPr>
          <w:rStyle w:val="text-to-speech"/>
          <w:rFonts w:ascii="Times New Roman" w:hAnsi="Times New Roman" w:cs="Times New Roman"/>
          <w:color w:val="111111"/>
          <w:sz w:val="32"/>
          <w:szCs w:val="32"/>
        </w:rPr>
        <w:t>.</w:t>
      </w:r>
    </w:p>
    <w:p w:rsidR="00715D65" w:rsidRDefault="00A0028D">
      <w:pPr>
        <w:jc w:val="both"/>
      </w:pPr>
      <w:r>
        <w:rPr>
          <w:rStyle w:val="text-to-speech"/>
          <w:rFonts w:ascii="Times New Roman" w:hAnsi="Times New Roman" w:cs="Times New Roman"/>
          <w:color w:val="111111"/>
          <w:sz w:val="32"/>
          <w:szCs w:val="32"/>
        </w:rPr>
        <w:t>Quando furono vicini al villaggio dove erano diretti, egli fece come se dovesse andare più lontano. Ma essi insistettero: “Resta con noi, perché si fa sera e il giorno è ormai al tramonto”. Egli entrò per rimanere con loro. Quando fu</w:t>
      </w:r>
      <w:r>
        <w:rPr>
          <w:rStyle w:val="text-to-speech"/>
          <w:rFonts w:ascii="Times New Roman" w:hAnsi="Times New Roman" w:cs="Times New Roman"/>
          <w:color w:val="111111"/>
          <w:sz w:val="32"/>
          <w:szCs w:val="32"/>
        </w:rPr>
        <w:t xml:space="preserve"> a tavola con loro, prese il pane, recitò la benedizione, lo spezzò e </w:t>
      </w:r>
      <w:r>
        <w:rPr>
          <w:rStyle w:val="text-to-speech"/>
          <w:rFonts w:ascii="Times New Roman" w:hAnsi="Times New Roman" w:cs="Times New Roman"/>
          <w:b/>
          <w:bCs/>
          <w:color w:val="111111"/>
          <w:sz w:val="32"/>
          <w:szCs w:val="32"/>
        </w:rPr>
        <w:t>lo diede</w:t>
      </w:r>
      <w:r>
        <w:rPr>
          <w:rStyle w:val="text-to-speech"/>
          <w:rFonts w:ascii="Times New Roman" w:hAnsi="Times New Roman" w:cs="Times New Roman"/>
          <w:color w:val="111111"/>
          <w:sz w:val="32"/>
          <w:szCs w:val="32"/>
        </w:rPr>
        <w:t xml:space="preserve"> loro. </w:t>
      </w:r>
      <w:r>
        <w:rPr>
          <w:rStyle w:val="text-to-speech"/>
          <w:rFonts w:ascii="Times New Roman" w:hAnsi="Times New Roman" w:cs="Times New Roman"/>
          <w:b/>
          <w:bCs/>
          <w:color w:val="111111"/>
          <w:sz w:val="32"/>
          <w:szCs w:val="32"/>
        </w:rPr>
        <w:t>Allora si aprirono loro gli occhi e lo riconobbero</w:t>
      </w:r>
      <w:r>
        <w:rPr>
          <w:rStyle w:val="text-to-speech"/>
          <w:rFonts w:ascii="Times New Roman" w:hAnsi="Times New Roman" w:cs="Times New Roman"/>
          <w:color w:val="111111"/>
          <w:sz w:val="32"/>
          <w:szCs w:val="32"/>
        </w:rPr>
        <w:t>. Ma egli sparì dalla loro vista. Ed essi dissero l’un l’altro: “Non ardeva forse in noi il nostro cuore mentre egli conv</w:t>
      </w:r>
      <w:r>
        <w:rPr>
          <w:rStyle w:val="text-to-speech"/>
          <w:rFonts w:ascii="Times New Roman" w:hAnsi="Times New Roman" w:cs="Times New Roman"/>
          <w:color w:val="111111"/>
          <w:sz w:val="32"/>
          <w:szCs w:val="32"/>
        </w:rPr>
        <w:t xml:space="preserve">ersava con noi lungo la via, quando ci spiegava le Scritture?”. </w:t>
      </w:r>
      <w:r>
        <w:rPr>
          <w:rStyle w:val="text-to-speech"/>
          <w:rFonts w:ascii="Times New Roman" w:hAnsi="Times New Roman" w:cs="Times New Roman"/>
          <w:b/>
          <w:bCs/>
          <w:color w:val="111111"/>
          <w:sz w:val="32"/>
          <w:szCs w:val="32"/>
        </w:rPr>
        <w:t>Partirono senza indugio</w:t>
      </w:r>
      <w:r>
        <w:rPr>
          <w:rStyle w:val="text-to-speech"/>
          <w:rFonts w:ascii="Times New Roman" w:hAnsi="Times New Roman" w:cs="Times New Roman"/>
          <w:color w:val="111111"/>
          <w:sz w:val="32"/>
          <w:szCs w:val="32"/>
        </w:rPr>
        <w:t xml:space="preserve"> e fecero ritorno a Gerusalemme, dove trovarono riuniti gli Undici e gli altri che erano con loro, i quali dicevano: “Davvero il Signore è risorto ed è apparso a Simone!</w:t>
      </w:r>
      <w:r>
        <w:rPr>
          <w:rStyle w:val="text-to-speech"/>
          <w:rFonts w:ascii="Times New Roman" w:hAnsi="Times New Roman" w:cs="Times New Roman"/>
          <w:color w:val="111111"/>
          <w:sz w:val="32"/>
          <w:szCs w:val="32"/>
        </w:rPr>
        <w:t>”. Ed essi narravano ciò che era accaduto lungo la via e come l’avevano riconosciuto nello spezzare il pane.</w:t>
      </w:r>
      <w:r>
        <w:rPr>
          <w:rStyle w:val="text-to-speech"/>
          <w:rFonts w:ascii="Times New Roman" w:hAnsi="Times New Roman" w:cs="Times New Roman"/>
          <w:color w:val="111111"/>
          <w:sz w:val="32"/>
          <w:szCs w:val="32"/>
        </w:rPr>
        <w:br/>
      </w:r>
      <w:r>
        <w:rPr>
          <w:rStyle w:val="text-to-speech"/>
          <w:rFonts w:ascii="Times New Roman" w:hAnsi="Times New Roman" w:cs="Times New Roman"/>
          <w:i/>
          <w:iCs/>
          <w:color w:val="111111"/>
          <w:sz w:val="32"/>
          <w:szCs w:val="32"/>
        </w:rPr>
        <w:t>Parola del Signore</w:t>
      </w:r>
    </w:p>
    <w:p w:rsidR="00715D65" w:rsidRDefault="00A0028D">
      <w:pPr>
        <w:spacing w:after="240"/>
        <w:rPr>
          <w:rStyle w:val="text-to-speech"/>
          <w:rFonts w:ascii="Times New Roman" w:hAnsi="Times New Roman" w:cs="Times New Roman"/>
          <w:i/>
          <w:iCs/>
          <w:color w:val="111111"/>
          <w:sz w:val="32"/>
          <w:szCs w:val="32"/>
          <w:u w:val="single"/>
        </w:rPr>
      </w:pPr>
      <w:r>
        <w:rPr>
          <w:rStyle w:val="text-to-speech"/>
          <w:rFonts w:ascii="Times New Roman" w:hAnsi="Times New Roman" w:cs="Times New Roman"/>
          <w:i/>
          <w:iCs/>
          <w:color w:val="111111"/>
          <w:sz w:val="32"/>
          <w:szCs w:val="32"/>
        </w:rPr>
        <w:t>Momento di silenzio per rileggere il testo</w:t>
      </w:r>
    </w:p>
    <w:p w:rsidR="00715D65" w:rsidRDefault="00A0028D">
      <w:pPr>
        <w:pStyle w:val="Titolo1"/>
        <w:spacing w:line="259" w:lineRule="auto"/>
        <w:jc w:val="both"/>
        <w:rPr>
          <w:b/>
          <w:i w:val="0"/>
          <w:sz w:val="32"/>
          <w:szCs w:val="32"/>
        </w:rPr>
      </w:pPr>
      <w:r>
        <w:rPr>
          <w:rStyle w:val="Titolo1Carattere"/>
          <w:iCs/>
          <w:color w:val="111111"/>
          <w:sz w:val="32"/>
          <w:szCs w:val="32"/>
          <w:u w:val="single"/>
        </w:rPr>
        <w:t>Guida</w:t>
      </w:r>
      <w:r>
        <w:rPr>
          <w:bCs/>
          <w:i w:val="0"/>
          <w:iCs/>
          <w:sz w:val="32"/>
          <w:szCs w:val="32"/>
        </w:rPr>
        <w:t>:</w:t>
      </w:r>
      <w:r>
        <w:rPr>
          <w:b/>
          <w:sz w:val="32"/>
          <w:szCs w:val="32"/>
        </w:rPr>
        <w:t xml:space="preserve"> </w:t>
      </w:r>
      <w:r>
        <w:rPr>
          <w:i w:val="0"/>
          <w:sz w:val="32"/>
          <w:szCs w:val="32"/>
        </w:rPr>
        <w:t xml:space="preserve">L’episodio riportato in Luca 24 è costruito come una andata e un ritorno che </w:t>
      </w:r>
      <w:r>
        <w:rPr>
          <w:i w:val="0"/>
          <w:sz w:val="32"/>
          <w:szCs w:val="32"/>
        </w:rPr>
        <w:t>si trasfigura in un percorso interiore:</w:t>
      </w:r>
    </w:p>
    <w:p w:rsidR="00715D65" w:rsidRDefault="00A0028D">
      <w:pPr>
        <w:numPr>
          <w:ilvl w:val="0"/>
          <w:numId w:val="1"/>
        </w:numPr>
        <w:spacing w:after="0"/>
        <w:jc w:val="both"/>
        <w:rPr>
          <w:rFonts w:ascii="Times New Roman" w:hAnsi="Times New Roman" w:cs="Times New Roman"/>
          <w:sz w:val="32"/>
          <w:szCs w:val="32"/>
        </w:rPr>
      </w:pPr>
      <w:r>
        <w:rPr>
          <w:rFonts w:ascii="Times New Roman" w:hAnsi="Times New Roman" w:cs="Times New Roman"/>
          <w:sz w:val="32"/>
          <w:szCs w:val="32"/>
        </w:rPr>
        <w:t>dalla speranza delusa alla speranza ritrovata,</w:t>
      </w:r>
    </w:p>
    <w:p w:rsidR="00715D65" w:rsidRDefault="00A0028D">
      <w:pPr>
        <w:numPr>
          <w:ilvl w:val="0"/>
          <w:numId w:val="1"/>
        </w:numPr>
        <w:spacing w:after="0"/>
        <w:jc w:val="both"/>
        <w:rPr>
          <w:rFonts w:ascii="Times New Roman" w:hAnsi="Times New Roman" w:cs="Times New Roman"/>
          <w:sz w:val="32"/>
          <w:szCs w:val="32"/>
        </w:rPr>
      </w:pPr>
      <w:r>
        <w:rPr>
          <w:rFonts w:ascii="Times New Roman" w:hAnsi="Times New Roman" w:cs="Times New Roman"/>
          <w:sz w:val="32"/>
          <w:szCs w:val="32"/>
        </w:rPr>
        <w:t>dalla tristezza alla gioia,</w:t>
      </w:r>
    </w:p>
    <w:p w:rsidR="00715D65" w:rsidRDefault="00A0028D">
      <w:pPr>
        <w:numPr>
          <w:ilvl w:val="0"/>
          <w:numId w:val="1"/>
        </w:numPr>
        <w:spacing w:after="0"/>
        <w:jc w:val="both"/>
        <w:rPr>
          <w:rFonts w:ascii="Times New Roman" w:hAnsi="Times New Roman" w:cs="Times New Roman"/>
          <w:sz w:val="32"/>
          <w:szCs w:val="32"/>
        </w:rPr>
      </w:pPr>
      <w:r>
        <w:rPr>
          <w:rFonts w:ascii="Times New Roman" w:hAnsi="Times New Roman" w:cs="Times New Roman"/>
          <w:sz w:val="32"/>
          <w:szCs w:val="32"/>
        </w:rPr>
        <w:t>dalla croce alla risurrezione,</w:t>
      </w:r>
    </w:p>
    <w:p w:rsidR="00715D65" w:rsidRDefault="00A0028D">
      <w:pPr>
        <w:numPr>
          <w:ilvl w:val="0"/>
          <w:numId w:val="1"/>
        </w:numPr>
        <w:spacing w:after="60"/>
        <w:jc w:val="both"/>
        <w:rPr>
          <w:rFonts w:ascii="Times New Roman" w:hAnsi="Times New Roman" w:cs="Times New Roman"/>
          <w:sz w:val="32"/>
          <w:szCs w:val="32"/>
        </w:rPr>
      </w:pPr>
      <w:r>
        <w:rPr>
          <w:rFonts w:ascii="Times New Roman" w:hAnsi="Times New Roman" w:cs="Times New Roman"/>
          <w:sz w:val="32"/>
          <w:szCs w:val="32"/>
        </w:rPr>
        <w:t>dal ripiegamento nel privato alla missione.</w:t>
      </w:r>
    </w:p>
    <w:p w:rsidR="00715D65" w:rsidRDefault="00A0028D">
      <w:pPr>
        <w:spacing w:after="0"/>
        <w:jc w:val="both"/>
        <w:rPr>
          <w:rFonts w:ascii="Times New Roman" w:hAnsi="Times New Roman" w:cs="Times New Roman"/>
          <w:sz w:val="32"/>
          <w:szCs w:val="32"/>
        </w:rPr>
      </w:pPr>
      <w:r>
        <w:rPr>
          <w:rFonts w:ascii="Times New Roman" w:hAnsi="Times New Roman" w:cs="Times New Roman"/>
          <w:sz w:val="32"/>
          <w:szCs w:val="32"/>
        </w:rPr>
        <w:t xml:space="preserve">Il racconto è per una chiesa post-pasquale </w:t>
      </w:r>
      <w:r>
        <w:rPr>
          <w:rFonts w:ascii="Times New Roman" w:hAnsi="Times New Roman" w:cs="Times New Roman"/>
          <w:bCs/>
          <w:sz w:val="32"/>
          <w:szCs w:val="32"/>
        </w:rPr>
        <w:t>come siamo noi</w:t>
      </w:r>
      <w:r>
        <w:rPr>
          <w:rFonts w:ascii="Times New Roman" w:hAnsi="Times New Roman" w:cs="Times New Roman"/>
          <w:sz w:val="32"/>
          <w:szCs w:val="32"/>
        </w:rPr>
        <w:t xml:space="preserve">: il problema non è la presenza-assenza di Gesù, ma </w:t>
      </w:r>
      <w:r>
        <w:rPr>
          <w:rFonts w:ascii="Times New Roman" w:hAnsi="Times New Roman" w:cs="Times New Roman"/>
          <w:b/>
          <w:sz w:val="32"/>
          <w:szCs w:val="32"/>
        </w:rPr>
        <w:t>come e dove riconoscerlo</w:t>
      </w:r>
      <w:r>
        <w:rPr>
          <w:rFonts w:ascii="Times New Roman" w:hAnsi="Times New Roman" w:cs="Times New Roman"/>
          <w:sz w:val="32"/>
          <w:szCs w:val="32"/>
        </w:rPr>
        <w:t xml:space="preserve">. Punto di svolta è la Croce che si comprende con l’intelligenza delle Scritture e culmine </w:t>
      </w:r>
      <w:r>
        <w:rPr>
          <w:rFonts w:ascii="Times New Roman" w:hAnsi="Times New Roman" w:cs="Times New Roman"/>
          <w:b/>
          <w:sz w:val="32"/>
          <w:szCs w:val="32"/>
        </w:rPr>
        <w:t>è il gesto con cui Gesù si fa riconoscere che è la frazione del pane cioè l’Eucaristia</w:t>
      </w:r>
      <w:r>
        <w:rPr>
          <w:rFonts w:ascii="Times New Roman" w:hAnsi="Times New Roman" w:cs="Times New Roman"/>
          <w:sz w:val="32"/>
          <w:szCs w:val="32"/>
        </w:rPr>
        <w:t xml:space="preserve">. </w:t>
      </w:r>
      <w:r>
        <w:rPr>
          <w:rFonts w:ascii="Times New Roman" w:hAnsi="Times New Roman" w:cs="Times New Roman"/>
          <w:bCs/>
          <w:sz w:val="32"/>
          <w:szCs w:val="32"/>
        </w:rPr>
        <w:t>I</w:t>
      </w:r>
      <w:r>
        <w:rPr>
          <w:rFonts w:ascii="Times New Roman" w:hAnsi="Times New Roman" w:cs="Times New Roman"/>
          <w:bCs/>
          <w:sz w:val="32"/>
          <w:szCs w:val="32"/>
        </w:rPr>
        <w:t>l racconto è svolto in tre scene</w:t>
      </w:r>
      <w:r>
        <w:rPr>
          <w:rFonts w:ascii="Times New Roman" w:hAnsi="Times New Roman" w:cs="Times New Roman"/>
          <w:sz w:val="32"/>
          <w:szCs w:val="32"/>
        </w:rPr>
        <w:t xml:space="preserve"> che corrispondono a tre luoghi (la strada, la casa, Gerusalemme). In ogni scena </w:t>
      </w:r>
      <w:r>
        <w:rPr>
          <w:rFonts w:ascii="Times New Roman" w:hAnsi="Times New Roman" w:cs="Times New Roman"/>
          <w:b/>
          <w:bCs/>
          <w:sz w:val="32"/>
          <w:szCs w:val="32"/>
        </w:rPr>
        <w:t>Gesù è il protagonista</w:t>
      </w:r>
      <w:r>
        <w:rPr>
          <w:rFonts w:ascii="Times New Roman" w:hAnsi="Times New Roman" w:cs="Times New Roman"/>
          <w:sz w:val="32"/>
          <w:szCs w:val="32"/>
        </w:rPr>
        <w:t>:</w:t>
      </w:r>
    </w:p>
    <w:p w:rsidR="00715D65" w:rsidRDefault="00A0028D">
      <w:pPr>
        <w:numPr>
          <w:ilvl w:val="0"/>
          <w:numId w:val="1"/>
        </w:numPr>
        <w:spacing w:after="0"/>
        <w:jc w:val="both"/>
        <w:rPr>
          <w:rFonts w:ascii="Times New Roman" w:hAnsi="Times New Roman" w:cs="Times New Roman"/>
          <w:sz w:val="32"/>
          <w:szCs w:val="32"/>
        </w:rPr>
      </w:pPr>
      <w:r>
        <w:rPr>
          <w:rFonts w:ascii="Times New Roman" w:hAnsi="Times New Roman" w:cs="Times New Roman"/>
          <w:sz w:val="32"/>
          <w:szCs w:val="32"/>
        </w:rPr>
        <w:t>si avvicina e si accompagna sulla strada,</w:t>
      </w:r>
    </w:p>
    <w:p w:rsidR="00715D65" w:rsidRDefault="00A0028D">
      <w:pPr>
        <w:numPr>
          <w:ilvl w:val="0"/>
          <w:numId w:val="1"/>
        </w:numPr>
        <w:spacing w:after="0"/>
        <w:jc w:val="both"/>
        <w:rPr>
          <w:rFonts w:ascii="Times New Roman" w:hAnsi="Times New Roman" w:cs="Times New Roman"/>
          <w:sz w:val="32"/>
          <w:szCs w:val="32"/>
        </w:rPr>
      </w:pPr>
      <w:r>
        <w:rPr>
          <w:rFonts w:ascii="Times New Roman" w:hAnsi="Times New Roman" w:cs="Times New Roman"/>
          <w:sz w:val="32"/>
          <w:szCs w:val="32"/>
        </w:rPr>
        <w:t>spezza il pane in casa,</w:t>
      </w:r>
    </w:p>
    <w:p w:rsidR="00715D65" w:rsidRDefault="00A0028D">
      <w:pPr>
        <w:numPr>
          <w:ilvl w:val="0"/>
          <w:numId w:val="1"/>
        </w:numPr>
        <w:spacing w:after="60"/>
        <w:jc w:val="both"/>
        <w:rPr>
          <w:rFonts w:ascii="Times New Roman" w:hAnsi="Times New Roman" w:cs="Times New Roman"/>
          <w:sz w:val="32"/>
          <w:szCs w:val="32"/>
        </w:rPr>
      </w:pPr>
      <w:r>
        <w:rPr>
          <w:rFonts w:ascii="Times New Roman" w:hAnsi="Times New Roman" w:cs="Times New Roman"/>
          <w:sz w:val="32"/>
          <w:szCs w:val="32"/>
        </w:rPr>
        <w:t>sparisce dalla vista dei due discepoli che di corsa t</w:t>
      </w:r>
      <w:r>
        <w:rPr>
          <w:rFonts w:ascii="Times New Roman" w:hAnsi="Times New Roman" w:cs="Times New Roman"/>
          <w:sz w:val="32"/>
          <w:szCs w:val="32"/>
        </w:rPr>
        <w:t>ornano in comunità, dai fratelli.</w:t>
      </w:r>
    </w:p>
    <w:p w:rsidR="00715D65" w:rsidRDefault="00A0028D">
      <w:pPr>
        <w:spacing w:after="0"/>
        <w:jc w:val="both"/>
      </w:pPr>
      <w:r>
        <w:rPr>
          <w:rFonts w:ascii="Times New Roman" w:hAnsi="Times New Roman" w:cs="Times New Roman"/>
          <w:sz w:val="32"/>
          <w:szCs w:val="32"/>
        </w:rPr>
        <w:t>Tutto ciò che fa Gesù è inaspettato e il risultato è che gli occhi dei due discepoli, da impediti, si aprono alla rivelazione e diventano comunicatori dell’incontro con il Signore Gesù. Le tre scene possono essere viste co</w:t>
      </w:r>
      <w:r>
        <w:rPr>
          <w:rFonts w:ascii="Times New Roman" w:hAnsi="Times New Roman" w:cs="Times New Roman"/>
          <w:sz w:val="32"/>
          <w:szCs w:val="32"/>
        </w:rPr>
        <w:t>me:</w:t>
      </w:r>
    </w:p>
    <w:p w:rsidR="00715D65" w:rsidRDefault="00A0028D">
      <w:pPr>
        <w:numPr>
          <w:ilvl w:val="0"/>
          <w:numId w:val="2"/>
        </w:numPr>
        <w:tabs>
          <w:tab w:val="left" w:pos="720"/>
        </w:tabs>
        <w:spacing w:after="0"/>
        <w:ind w:left="720"/>
        <w:jc w:val="both"/>
        <w:rPr>
          <w:rFonts w:ascii="Times New Roman" w:hAnsi="Times New Roman" w:cs="Times New Roman"/>
          <w:b/>
          <w:sz w:val="32"/>
          <w:szCs w:val="32"/>
        </w:rPr>
      </w:pPr>
      <w:r>
        <w:rPr>
          <w:rFonts w:ascii="Times New Roman" w:hAnsi="Times New Roman" w:cs="Times New Roman"/>
          <w:b/>
          <w:sz w:val="32"/>
          <w:szCs w:val="32"/>
        </w:rPr>
        <w:t>catechesi o annuncio</w:t>
      </w:r>
    </w:p>
    <w:p w:rsidR="00715D65" w:rsidRDefault="00A0028D">
      <w:pPr>
        <w:numPr>
          <w:ilvl w:val="0"/>
          <w:numId w:val="2"/>
        </w:numPr>
        <w:tabs>
          <w:tab w:val="left" w:pos="720"/>
        </w:tabs>
        <w:spacing w:after="0"/>
        <w:ind w:left="720"/>
        <w:jc w:val="both"/>
        <w:rPr>
          <w:rFonts w:ascii="Times New Roman" w:hAnsi="Times New Roman" w:cs="Times New Roman"/>
          <w:b/>
          <w:sz w:val="32"/>
          <w:szCs w:val="32"/>
        </w:rPr>
      </w:pPr>
      <w:r>
        <w:rPr>
          <w:rFonts w:ascii="Times New Roman" w:hAnsi="Times New Roman" w:cs="Times New Roman"/>
          <w:b/>
          <w:sz w:val="32"/>
          <w:szCs w:val="32"/>
        </w:rPr>
        <w:t>gesto rituale o sacramento</w:t>
      </w:r>
    </w:p>
    <w:p w:rsidR="00715D65" w:rsidRDefault="00A0028D">
      <w:pPr>
        <w:numPr>
          <w:ilvl w:val="0"/>
          <w:numId w:val="2"/>
        </w:numPr>
        <w:tabs>
          <w:tab w:val="left" w:pos="720"/>
        </w:tabs>
        <w:spacing w:after="0"/>
        <w:ind w:left="720"/>
        <w:jc w:val="both"/>
        <w:rPr>
          <w:rFonts w:ascii="Times New Roman" w:hAnsi="Times New Roman" w:cs="Times New Roman"/>
          <w:b/>
          <w:sz w:val="32"/>
          <w:szCs w:val="32"/>
        </w:rPr>
      </w:pPr>
      <w:r>
        <w:rPr>
          <w:rFonts w:ascii="Times New Roman" w:hAnsi="Times New Roman" w:cs="Times New Roman"/>
          <w:b/>
          <w:sz w:val="32"/>
          <w:szCs w:val="32"/>
        </w:rPr>
        <w:t>testimonianza.</w:t>
      </w:r>
    </w:p>
    <w:p w:rsidR="00715D65" w:rsidRDefault="00715D65">
      <w:pPr>
        <w:spacing w:after="0"/>
        <w:jc w:val="both"/>
        <w:rPr>
          <w:rFonts w:ascii="Times New Roman" w:hAnsi="Times New Roman" w:cs="Times New Roman"/>
          <w:b/>
          <w:sz w:val="32"/>
          <w:szCs w:val="32"/>
        </w:rPr>
      </w:pPr>
    </w:p>
    <w:p w:rsidR="00715D65" w:rsidRDefault="00715D65">
      <w:pPr>
        <w:spacing w:after="0"/>
        <w:jc w:val="both"/>
        <w:rPr>
          <w:rFonts w:ascii="Times New Roman" w:hAnsi="Times New Roman" w:cs="Times New Roman"/>
          <w:b/>
          <w:sz w:val="32"/>
          <w:szCs w:val="32"/>
        </w:rPr>
      </w:pPr>
    </w:p>
    <w:p w:rsidR="00715D65" w:rsidRDefault="00715D65">
      <w:pPr>
        <w:spacing w:after="0"/>
        <w:jc w:val="both"/>
        <w:rPr>
          <w:rFonts w:ascii="Times New Roman" w:hAnsi="Times New Roman" w:cs="Times New Roman"/>
          <w:b/>
          <w:sz w:val="32"/>
          <w:szCs w:val="32"/>
        </w:rPr>
      </w:pPr>
    </w:p>
    <w:p w:rsidR="00715D65" w:rsidRDefault="00715D65">
      <w:pPr>
        <w:spacing w:after="0"/>
        <w:jc w:val="both"/>
        <w:rPr>
          <w:rFonts w:ascii="Times New Roman" w:hAnsi="Times New Roman" w:cs="Times New Roman"/>
          <w:b/>
          <w:sz w:val="32"/>
          <w:szCs w:val="32"/>
        </w:rPr>
      </w:pPr>
    </w:p>
    <w:p w:rsidR="00715D65" w:rsidRDefault="00715D65">
      <w:pPr>
        <w:spacing w:after="0"/>
        <w:jc w:val="both"/>
        <w:rPr>
          <w:rFonts w:ascii="Times New Roman" w:hAnsi="Times New Roman" w:cs="Times New Roman"/>
          <w:b/>
          <w:sz w:val="32"/>
          <w:szCs w:val="32"/>
        </w:rPr>
      </w:pPr>
    </w:p>
    <w:p w:rsidR="00715D65" w:rsidRDefault="00715D65">
      <w:pPr>
        <w:spacing w:after="0"/>
        <w:jc w:val="both"/>
        <w:rPr>
          <w:rFonts w:ascii="Times New Roman" w:hAnsi="Times New Roman" w:cs="Times New Roman"/>
          <w:b/>
          <w:sz w:val="32"/>
          <w:szCs w:val="32"/>
        </w:rPr>
      </w:pPr>
    </w:p>
    <w:p w:rsidR="00715D65" w:rsidRDefault="00715D65">
      <w:pPr>
        <w:spacing w:after="0"/>
        <w:jc w:val="both"/>
        <w:rPr>
          <w:rFonts w:ascii="Times New Roman" w:hAnsi="Times New Roman" w:cs="Times New Roman"/>
          <w:b/>
          <w:sz w:val="32"/>
          <w:szCs w:val="32"/>
        </w:rPr>
      </w:pPr>
    </w:p>
    <w:p w:rsidR="00715D65" w:rsidRDefault="00A0028D">
      <w:pPr>
        <w:spacing w:after="120"/>
        <w:ind w:left="360"/>
        <w:jc w:val="center"/>
      </w:pPr>
      <w:r>
        <w:rPr>
          <w:rFonts w:ascii="Times New Roman" w:hAnsi="Times New Roman" w:cs="Times New Roman"/>
          <w:b/>
          <w:sz w:val="32"/>
          <w:szCs w:val="32"/>
        </w:rPr>
        <w:t>SCENA 1: IL CAMMINO</w:t>
      </w:r>
    </w:p>
    <w:p w:rsidR="00715D65" w:rsidRDefault="00715D65">
      <w:pPr>
        <w:spacing w:after="120"/>
        <w:ind w:left="360"/>
        <w:jc w:val="center"/>
        <w:rPr>
          <w:rFonts w:ascii="Times New Roman" w:hAnsi="Times New Roman" w:cs="Times New Roman"/>
          <w:b/>
          <w:sz w:val="32"/>
          <w:szCs w:val="32"/>
        </w:rPr>
      </w:pPr>
    </w:p>
    <w:p w:rsidR="00715D65" w:rsidRDefault="00A0028D">
      <w:pPr>
        <w:spacing w:after="57" w:line="240" w:lineRule="auto"/>
        <w:jc w:val="both"/>
      </w:pPr>
      <w:r>
        <w:rPr>
          <w:rFonts w:ascii="Times New Roman" w:hAnsi="Times New Roman" w:cs="Times New Roman"/>
          <w:i/>
          <w:iCs/>
          <w:sz w:val="32"/>
          <w:szCs w:val="32"/>
          <w:u w:val="single"/>
        </w:rPr>
        <w:t>Lettore2</w:t>
      </w:r>
      <w:r>
        <w:rPr>
          <w:rFonts w:ascii="Times New Roman" w:hAnsi="Times New Roman" w:cs="Times New Roman"/>
          <w:i/>
          <w:iCs/>
          <w:sz w:val="32"/>
          <w:szCs w:val="32"/>
        </w:rPr>
        <w:t>:</w:t>
      </w:r>
      <w:r>
        <w:rPr>
          <w:rFonts w:ascii="Times New Roman" w:hAnsi="Times New Roman" w:cs="Times New Roman"/>
          <w:sz w:val="32"/>
          <w:szCs w:val="32"/>
        </w:rPr>
        <w:t xml:space="preserve"> Il brano si apre con un “</w:t>
      </w:r>
      <w:r>
        <w:rPr>
          <w:rFonts w:ascii="Times New Roman" w:hAnsi="Times New Roman" w:cs="Times New Roman"/>
          <w:b/>
          <w:sz w:val="32"/>
          <w:szCs w:val="32"/>
        </w:rPr>
        <w:t>ecco</w:t>
      </w:r>
      <w:r>
        <w:rPr>
          <w:rFonts w:ascii="Times New Roman" w:hAnsi="Times New Roman" w:cs="Times New Roman"/>
          <w:sz w:val="32"/>
          <w:szCs w:val="32"/>
        </w:rPr>
        <w:t xml:space="preserve">”, che ci collega a quanto è scritto prima: le donne vanno al sepolcro e ricevono l’annuncio che Gesù è vivo e a loro </w:t>
      </w:r>
      <w:r>
        <w:rPr>
          <w:rFonts w:ascii="Times New Roman" w:hAnsi="Times New Roman" w:cs="Times New Roman"/>
          <w:sz w:val="32"/>
          <w:szCs w:val="32"/>
        </w:rPr>
        <w:t>volta lo recano agli Undici. “</w:t>
      </w:r>
      <w:r>
        <w:rPr>
          <w:rFonts w:ascii="Times New Roman" w:hAnsi="Times New Roman" w:cs="Times New Roman"/>
          <w:b/>
          <w:bCs/>
          <w:sz w:val="32"/>
          <w:szCs w:val="32"/>
        </w:rPr>
        <w:t>Ecco</w:t>
      </w:r>
      <w:r>
        <w:rPr>
          <w:rFonts w:ascii="Times New Roman" w:hAnsi="Times New Roman" w:cs="Times New Roman"/>
          <w:sz w:val="32"/>
          <w:szCs w:val="32"/>
        </w:rPr>
        <w:t xml:space="preserve">” è allora l’invito di Luca ad </w:t>
      </w:r>
      <w:r>
        <w:rPr>
          <w:rFonts w:ascii="Times New Roman" w:hAnsi="Times New Roman" w:cs="Times New Roman"/>
          <w:b/>
          <w:sz w:val="32"/>
          <w:szCs w:val="32"/>
        </w:rPr>
        <w:t>osservare e riflettere</w:t>
      </w:r>
      <w:r>
        <w:rPr>
          <w:rFonts w:ascii="Times New Roman" w:hAnsi="Times New Roman" w:cs="Times New Roman"/>
          <w:sz w:val="32"/>
          <w:szCs w:val="32"/>
        </w:rPr>
        <w:t xml:space="preserve">. Che cosa? Un fatto normale, quotidiano (forse banale): </w:t>
      </w:r>
      <w:r>
        <w:rPr>
          <w:rFonts w:ascii="Times New Roman" w:hAnsi="Times New Roman" w:cs="Times New Roman"/>
          <w:b/>
          <w:bCs/>
          <w:sz w:val="32"/>
          <w:szCs w:val="32"/>
        </w:rPr>
        <w:t>due camminano</w:t>
      </w:r>
      <w:r>
        <w:rPr>
          <w:rFonts w:ascii="Times New Roman" w:hAnsi="Times New Roman" w:cs="Times New Roman"/>
          <w:sz w:val="32"/>
          <w:szCs w:val="32"/>
        </w:rPr>
        <w:t>. I verbi sono ripetuti, perciò vanno interpretati.</w:t>
      </w:r>
    </w:p>
    <w:p w:rsidR="00715D65" w:rsidRDefault="00A0028D">
      <w:pPr>
        <w:numPr>
          <w:ilvl w:val="0"/>
          <w:numId w:val="8"/>
        </w:numPr>
        <w:spacing w:after="57"/>
        <w:jc w:val="both"/>
        <w:rPr>
          <w:rFonts w:ascii="Times New Roman" w:hAnsi="Times New Roman" w:cs="Times New Roman"/>
          <w:sz w:val="32"/>
          <w:szCs w:val="32"/>
        </w:rPr>
      </w:pPr>
      <w:r>
        <w:rPr>
          <w:rFonts w:ascii="Times New Roman" w:hAnsi="Times New Roman" w:cs="Times New Roman"/>
          <w:sz w:val="32"/>
          <w:szCs w:val="32"/>
        </w:rPr>
        <w:t>La vita è un cammino</w:t>
      </w:r>
      <w:r>
        <w:rPr>
          <w:rFonts w:ascii="Times New Roman" w:hAnsi="Times New Roman" w:cs="Times New Roman"/>
          <w:sz w:val="32"/>
          <w:szCs w:val="32"/>
        </w:rPr>
        <w:t xml:space="preserve">: verso dove? Come? Con </w:t>
      </w:r>
      <w:r>
        <w:rPr>
          <w:rFonts w:ascii="Times New Roman" w:hAnsi="Times New Roman" w:cs="Times New Roman"/>
          <w:sz w:val="32"/>
          <w:szCs w:val="32"/>
        </w:rPr>
        <w:t>chi?</w:t>
      </w:r>
    </w:p>
    <w:p w:rsidR="00715D65" w:rsidRDefault="00A0028D">
      <w:pPr>
        <w:pStyle w:val="Corpotesto"/>
        <w:numPr>
          <w:ilvl w:val="0"/>
          <w:numId w:val="8"/>
        </w:numPr>
        <w:spacing w:after="57"/>
        <w:jc w:val="both"/>
        <w:rPr>
          <w:sz w:val="32"/>
          <w:szCs w:val="32"/>
        </w:rPr>
      </w:pPr>
      <w:r>
        <w:rPr>
          <w:sz w:val="32"/>
          <w:szCs w:val="32"/>
        </w:rPr>
        <w:t>I due discutono per strada</w:t>
      </w:r>
      <w:r>
        <w:rPr>
          <w:sz w:val="32"/>
          <w:szCs w:val="32"/>
        </w:rPr>
        <w:t>: Perché? Non sono chiari i fatti ormai trascorsi? O forse c’è qualcosa di inspiegabile in ciò che è accaduto? Qualcosa sfugge? I due sono uomini delusi, senza speranza: “Noi credevamo…” Lo dicono perché la Croce ha spento og</w:t>
      </w:r>
      <w:r>
        <w:rPr>
          <w:sz w:val="32"/>
          <w:szCs w:val="32"/>
        </w:rPr>
        <w:t>ni speranza.</w:t>
      </w:r>
    </w:p>
    <w:p w:rsidR="00715D65" w:rsidRDefault="00A0028D">
      <w:pPr>
        <w:numPr>
          <w:ilvl w:val="0"/>
          <w:numId w:val="8"/>
        </w:numPr>
        <w:spacing w:after="57"/>
        <w:jc w:val="both"/>
        <w:rPr>
          <w:rFonts w:ascii="Times New Roman" w:hAnsi="Times New Roman" w:cs="Times New Roman"/>
          <w:sz w:val="32"/>
          <w:szCs w:val="32"/>
          <w:u w:val="single"/>
        </w:rPr>
      </w:pPr>
      <w:r>
        <w:rPr>
          <w:rFonts w:ascii="Times New Roman" w:hAnsi="Times New Roman" w:cs="Times New Roman"/>
          <w:sz w:val="32"/>
          <w:szCs w:val="32"/>
        </w:rPr>
        <w:t>Come è questa conversazione?</w:t>
      </w:r>
    </w:p>
    <w:p w:rsidR="00715D65" w:rsidRDefault="00A0028D">
      <w:pPr>
        <w:numPr>
          <w:ilvl w:val="0"/>
          <w:numId w:val="4"/>
        </w:numPr>
        <w:spacing w:after="57" w:line="240" w:lineRule="auto"/>
        <w:jc w:val="both"/>
        <w:rPr>
          <w:rFonts w:ascii="Times New Roman" w:hAnsi="Times New Roman" w:cs="Times New Roman"/>
          <w:sz w:val="32"/>
          <w:szCs w:val="32"/>
        </w:rPr>
      </w:pPr>
      <w:r>
        <w:rPr>
          <w:rFonts w:ascii="Times New Roman" w:hAnsi="Times New Roman" w:cs="Times New Roman"/>
          <w:sz w:val="32"/>
          <w:szCs w:val="32"/>
        </w:rPr>
        <w:t xml:space="preserve">Parlano in una discussione prolungata, insieme: </w:t>
      </w:r>
      <w:r>
        <w:rPr>
          <w:rFonts w:ascii="Times New Roman" w:hAnsi="Times New Roman" w:cs="Times New Roman"/>
          <w:b/>
          <w:sz w:val="32"/>
          <w:szCs w:val="32"/>
        </w:rPr>
        <w:t>vogliono capire</w:t>
      </w:r>
      <w:r>
        <w:rPr>
          <w:rFonts w:ascii="Times New Roman" w:hAnsi="Times New Roman" w:cs="Times New Roman"/>
          <w:sz w:val="32"/>
          <w:szCs w:val="32"/>
        </w:rPr>
        <w:t xml:space="preserve"> ascoltando cosa pensa l’altro e dicendo la propria opinione.</w:t>
      </w:r>
    </w:p>
    <w:p w:rsidR="00715D65" w:rsidRDefault="00A0028D">
      <w:pPr>
        <w:numPr>
          <w:ilvl w:val="0"/>
          <w:numId w:val="4"/>
        </w:numPr>
        <w:spacing w:after="57" w:line="240" w:lineRule="auto"/>
        <w:jc w:val="both"/>
        <w:rPr>
          <w:rFonts w:ascii="Times New Roman" w:hAnsi="Times New Roman" w:cs="Times New Roman"/>
          <w:sz w:val="32"/>
          <w:szCs w:val="32"/>
        </w:rPr>
      </w:pPr>
      <w:r>
        <w:rPr>
          <w:rFonts w:ascii="Times New Roman" w:hAnsi="Times New Roman" w:cs="Times New Roman"/>
          <w:b/>
          <w:sz w:val="32"/>
          <w:szCs w:val="32"/>
        </w:rPr>
        <w:t>Cercano insieme</w:t>
      </w:r>
      <w:r>
        <w:rPr>
          <w:rFonts w:ascii="Times New Roman" w:hAnsi="Times New Roman" w:cs="Times New Roman"/>
          <w:sz w:val="32"/>
          <w:szCs w:val="32"/>
        </w:rPr>
        <w:t xml:space="preserve">, indagano, vogliono capire </w:t>
      </w:r>
      <w:r>
        <w:rPr>
          <w:rFonts w:ascii="Times New Roman" w:hAnsi="Times New Roman" w:cs="Times New Roman"/>
          <w:b/>
          <w:bCs/>
          <w:sz w:val="32"/>
          <w:szCs w:val="32"/>
        </w:rPr>
        <w:t>per valutare</w:t>
      </w:r>
      <w:r>
        <w:rPr>
          <w:rFonts w:ascii="Times New Roman" w:hAnsi="Times New Roman" w:cs="Times New Roman"/>
          <w:sz w:val="32"/>
          <w:szCs w:val="32"/>
        </w:rPr>
        <w:t>.</w:t>
      </w:r>
    </w:p>
    <w:p w:rsidR="00715D65" w:rsidRDefault="00A0028D">
      <w:pPr>
        <w:numPr>
          <w:ilvl w:val="0"/>
          <w:numId w:val="4"/>
        </w:numPr>
        <w:spacing w:after="57" w:line="240" w:lineRule="auto"/>
        <w:jc w:val="both"/>
        <w:rPr>
          <w:rFonts w:ascii="Times New Roman" w:hAnsi="Times New Roman" w:cs="Times New Roman"/>
          <w:sz w:val="32"/>
          <w:szCs w:val="32"/>
        </w:rPr>
      </w:pPr>
      <w:r>
        <w:rPr>
          <w:rFonts w:ascii="Times New Roman" w:hAnsi="Times New Roman" w:cs="Times New Roman"/>
          <w:b/>
          <w:sz w:val="32"/>
          <w:szCs w:val="32"/>
        </w:rPr>
        <w:t>Dibattono</w:t>
      </w:r>
      <w:r>
        <w:rPr>
          <w:rFonts w:ascii="Times New Roman" w:hAnsi="Times New Roman" w:cs="Times New Roman"/>
          <w:sz w:val="32"/>
          <w:szCs w:val="32"/>
        </w:rPr>
        <w:t xml:space="preserve"> anche con lo sconosciu</w:t>
      </w:r>
      <w:r>
        <w:rPr>
          <w:rFonts w:ascii="Times New Roman" w:hAnsi="Times New Roman" w:cs="Times New Roman"/>
          <w:sz w:val="32"/>
          <w:szCs w:val="32"/>
        </w:rPr>
        <w:t>to, in maniera vivace.</w:t>
      </w:r>
    </w:p>
    <w:p w:rsidR="00715D65" w:rsidRDefault="00A0028D">
      <w:pPr>
        <w:spacing w:after="57" w:line="240" w:lineRule="auto"/>
        <w:jc w:val="both"/>
      </w:pPr>
      <w:r>
        <w:rPr>
          <w:rFonts w:ascii="Times New Roman" w:hAnsi="Times New Roman" w:cs="Times New Roman"/>
          <w:sz w:val="32"/>
          <w:szCs w:val="32"/>
        </w:rPr>
        <w:t xml:space="preserve">La ricerca umana però, da sola, non riesce a comprendere tutte le ragioni e soprattutto la ragione ultima. </w:t>
      </w:r>
      <w:r>
        <w:rPr>
          <w:rFonts w:ascii="Times New Roman" w:hAnsi="Times New Roman" w:cs="Times New Roman"/>
          <w:bCs/>
          <w:sz w:val="32"/>
          <w:szCs w:val="32"/>
        </w:rPr>
        <w:t>È importante cercare di capire e di valutare ciò che accade,</w:t>
      </w:r>
      <w:r>
        <w:rPr>
          <w:rFonts w:ascii="Times New Roman" w:hAnsi="Times New Roman" w:cs="Times New Roman"/>
          <w:sz w:val="32"/>
          <w:szCs w:val="32"/>
        </w:rPr>
        <w:t xml:space="preserve"> ma altrettanto </w:t>
      </w:r>
      <w:r>
        <w:rPr>
          <w:rFonts w:ascii="Times New Roman" w:hAnsi="Times New Roman" w:cs="Times New Roman"/>
          <w:b/>
          <w:sz w:val="32"/>
          <w:szCs w:val="32"/>
        </w:rPr>
        <w:t xml:space="preserve">è importante essere aperti </w:t>
      </w:r>
      <w:r>
        <w:rPr>
          <w:rFonts w:ascii="Times New Roman" w:hAnsi="Times New Roman" w:cs="Times New Roman"/>
          <w:b/>
          <w:sz w:val="32"/>
          <w:szCs w:val="32"/>
          <w:u w:val="single"/>
        </w:rPr>
        <w:t>all’imprevedibile Dio</w:t>
      </w:r>
      <w:r>
        <w:rPr>
          <w:rFonts w:ascii="Times New Roman" w:hAnsi="Times New Roman" w:cs="Times New Roman"/>
          <w:b/>
          <w:sz w:val="32"/>
          <w:szCs w:val="32"/>
        </w:rPr>
        <w:t xml:space="preserve">: </w:t>
      </w:r>
      <w:r>
        <w:rPr>
          <w:rFonts w:ascii="Times New Roman" w:hAnsi="Times New Roman" w:cs="Times New Roman"/>
          <w:b/>
          <w:sz w:val="32"/>
          <w:szCs w:val="32"/>
        </w:rPr>
        <w:t xml:space="preserve">Gesù si accostò a loro. </w:t>
      </w:r>
      <w:r>
        <w:rPr>
          <w:rFonts w:ascii="Times New Roman" w:hAnsi="Times New Roman" w:cs="Times New Roman"/>
          <w:sz w:val="32"/>
          <w:szCs w:val="32"/>
        </w:rPr>
        <w:t xml:space="preserve">Essi però non lo riconobbero: il loro sguardo era impedito. Non per colpa di Gesù. Sono i due che </w:t>
      </w:r>
      <w:r>
        <w:rPr>
          <w:rFonts w:ascii="Times New Roman" w:hAnsi="Times New Roman" w:cs="Times New Roman"/>
          <w:b/>
          <w:sz w:val="32"/>
          <w:szCs w:val="32"/>
        </w:rPr>
        <w:t>devono acquisire un nuovo sguardo, quello della fede</w:t>
      </w:r>
      <w:r>
        <w:rPr>
          <w:rFonts w:ascii="Times New Roman" w:hAnsi="Times New Roman" w:cs="Times New Roman"/>
          <w:sz w:val="32"/>
          <w:szCs w:val="32"/>
        </w:rPr>
        <w:t>.</w:t>
      </w:r>
      <w:r>
        <w:rPr>
          <w:rFonts w:ascii="Times New Roman" w:hAnsi="Times New Roman" w:cs="Times New Roman"/>
          <w:b/>
          <w:sz w:val="32"/>
          <w:szCs w:val="32"/>
        </w:rPr>
        <w:t xml:space="preserve"> </w:t>
      </w:r>
      <w:r>
        <w:rPr>
          <w:rFonts w:ascii="Times New Roman" w:hAnsi="Times New Roman" w:cs="Times New Roman"/>
          <w:sz w:val="32"/>
          <w:szCs w:val="32"/>
        </w:rPr>
        <w:t xml:space="preserve">Per ora sono </w:t>
      </w:r>
      <w:r>
        <w:rPr>
          <w:rFonts w:ascii="Times New Roman" w:hAnsi="Times New Roman" w:cs="Times New Roman"/>
          <w:sz w:val="32"/>
          <w:szCs w:val="32"/>
          <w:u w:val="single"/>
        </w:rPr>
        <w:t>impediti</w:t>
      </w:r>
      <w:r>
        <w:rPr>
          <w:rFonts w:ascii="Times New Roman" w:hAnsi="Times New Roman" w:cs="Times New Roman"/>
          <w:sz w:val="32"/>
          <w:szCs w:val="32"/>
        </w:rPr>
        <w:t xml:space="preserve"> ad andare oltre le apparenze.</w:t>
      </w:r>
      <w:r>
        <w:rPr>
          <w:rFonts w:ascii="Times New Roman" w:hAnsi="Times New Roman" w:cs="Times New Roman"/>
          <w:b/>
          <w:sz w:val="32"/>
          <w:szCs w:val="32"/>
        </w:rPr>
        <w:t xml:space="preserve"> </w:t>
      </w:r>
      <w:r>
        <w:rPr>
          <w:rFonts w:ascii="Times New Roman" w:hAnsi="Times New Roman" w:cs="Times New Roman"/>
          <w:sz w:val="32"/>
          <w:szCs w:val="32"/>
        </w:rPr>
        <w:t>Occorre rompere il muro, sci</w:t>
      </w:r>
      <w:r>
        <w:rPr>
          <w:rFonts w:ascii="Times New Roman" w:hAnsi="Times New Roman" w:cs="Times New Roman"/>
          <w:sz w:val="32"/>
          <w:szCs w:val="32"/>
        </w:rPr>
        <w:t>ogliere i legami col passato, sospendere il proprio giudizio.</w:t>
      </w:r>
      <w:r>
        <w:rPr>
          <w:rFonts w:ascii="Times New Roman" w:hAnsi="Times New Roman" w:cs="Times New Roman"/>
          <w:b/>
          <w:sz w:val="32"/>
          <w:szCs w:val="32"/>
        </w:rPr>
        <w:t xml:space="preserve"> </w:t>
      </w:r>
      <w:r>
        <w:rPr>
          <w:rFonts w:ascii="Times New Roman" w:hAnsi="Times New Roman" w:cs="Times New Roman"/>
          <w:sz w:val="32"/>
          <w:szCs w:val="32"/>
        </w:rPr>
        <w:t xml:space="preserve">Questo </w:t>
      </w:r>
      <w:r>
        <w:rPr>
          <w:rFonts w:ascii="Times New Roman" w:hAnsi="Times New Roman" w:cs="Times New Roman"/>
          <w:b/>
          <w:sz w:val="32"/>
          <w:szCs w:val="32"/>
        </w:rPr>
        <w:t>è solo possibile con la Scrittura, con la Parola di Dio</w:t>
      </w:r>
      <w:r>
        <w:rPr>
          <w:rFonts w:ascii="Times New Roman" w:hAnsi="Times New Roman" w:cs="Times New Roman"/>
          <w:sz w:val="32"/>
          <w:szCs w:val="32"/>
        </w:rPr>
        <w:t>. Essa permette di superare lo scandalo e la stoltezza della Croce, scoprendone il senso e il significato. Il Risorto rimane “nascos</w:t>
      </w:r>
      <w:r>
        <w:rPr>
          <w:rFonts w:ascii="Times New Roman" w:hAnsi="Times New Roman" w:cs="Times New Roman"/>
          <w:sz w:val="32"/>
          <w:szCs w:val="32"/>
        </w:rPr>
        <w:t xml:space="preserve">to”, se non comprendiamo la Croce. </w:t>
      </w:r>
      <w:r>
        <w:rPr>
          <w:rFonts w:ascii="Times New Roman" w:hAnsi="Times New Roman" w:cs="Times New Roman"/>
          <w:sz w:val="32"/>
          <w:szCs w:val="32"/>
        </w:rPr>
        <w:t>Allora</w:t>
      </w:r>
      <w:r>
        <w:rPr>
          <w:rFonts w:ascii="Times New Roman" w:hAnsi="Times New Roman" w:cs="Times New Roman"/>
          <w:b/>
          <w:sz w:val="32"/>
          <w:szCs w:val="32"/>
        </w:rPr>
        <w:t xml:space="preserve"> Gesù prende in mano la situazione:</w:t>
      </w:r>
    </w:p>
    <w:p w:rsidR="00715D65" w:rsidRDefault="00A0028D">
      <w:pPr>
        <w:numPr>
          <w:ilvl w:val="0"/>
          <w:numId w:val="1"/>
        </w:numPr>
        <w:spacing w:after="57" w:line="240" w:lineRule="auto"/>
        <w:jc w:val="both"/>
        <w:rPr>
          <w:rFonts w:ascii="Times New Roman" w:hAnsi="Times New Roman" w:cs="Times New Roman"/>
          <w:sz w:val="32"/>
          <w:szCs w:val="32"/>
        </w:rPr>
      </w:pPr>
      <w:r>
        <w:rPr>
          <w:rFonts w:ascii="Times New Roman" w:hAnsi="Times New Roman" w:cs="Times New Roman"/>
          <w:b/>
          <w:sz w:val="32"/>
          <w:szCs w:val="32"/>
        </w:rPr>
        <w:t>non muta la direzione del viaggio</w:t>
      </w:r>
      <w:r>
        <w:rPr>
          <w:rFonts w:ascii="Times New Roman" w:hAnsi="Times New Roman" w:cs="Times New Roman"/>
          <w:sz w:val="32"/>
          <w:szCs w:val="32"/>
        </w:rPr>
        <w:t>: l’uomo rimane nella sua strada;</w:t>
      </w:r>
    </w:p>
    <w:p w:rsidR="00715D65" w:rsidRDefault="00A0028D">
      <w:pPr>
        <w:numPr>
          <w:ilvl w:val="0"/>
          <w:numId w:val="1"/>
        </w:numPr>
        <w:spacing w:after="57" w:line="240" w:lineRule="auto"/>
        <w:jc w:val="both"/>
        <w:rPr>
          <w:rFonts w:ascii="Times New Roman" w:hAnsi="Times New Roman" w:cs="Times New Roman"/>
          <w:sz w:val="32"/>
          <w:szCs w:val="32"/>
        </w:rPr>
      </w:pPr>
      <w:r>
        <w:rPr>
          <w:rFonts w:ascii="Times New Roman" w:hAnsi="Times New Roman" w:cs="Times New Roman"/>
          <w:b/>
          <w:sz w:val="32"/>
          <w:szCs w:val="32"/>
        </w:rPr>
        <w:t>ma vi dà un significato nuovo</w:t>
      </w:r>
      <w:r>
        <w:rPr>
          <w:rFonts w:ascii="Times New Roman" w:hAnsi="Times New Roman" w:cs="Times New Roman"/>
          <w:sz w:val="32"/>
          <w:szCs w:val="32"/>
        </w:rPr>
        <w:t xml:space="preserve">: la vita è </w:t>
      </w:r>
      <w:r>
        <w:rPr>
          <w:rFonts w:ascii="Times New Roman" w:hAnsi="Times New Roman" w:cs="Times New Roman"/>
          <w:b/>
          <w:bCs/>
          <w:sz w:val="32"/>
          <w:szCs w:val="32"/>
        </w:rPr>
        <w:t>per l’incontro</w:t>
      </w:r>
      <w:r>
        <w:rPr>
          <w:rFonts w:ascii="Times New Roman" w:hAnsi="Times New Roman" w:cs="Times New Roman"/>
          <w:sz w:val="32"/>
          <w:szCs w:val="32"/>
        </w:rPr>
        <w:t xml:space="preserve"> con Gesù Crocifisso Risorto.</w:t>
      </w:r>
    </w:p>
    <w:p w:rsidR="00715D65" w:rsidRDefault="00A0028D">
      <w:pPr>
        <w:spacing w:after="57" w:line="240" w:lineRule="auto"/>
        <w:jc w:val="both"/>
      </w:pPr>
      <w:r>
        <w:rPr>
          <w:rFonts w:ascii="Times New Roman" w:hAnsi="Times New Roman" w:cs="Times New Roman"/>
          <w:sz w:val="32"/>
          <w:szCs w:val="32"/>
        </w:rPr>
        <w:t xml:space="preserve">Il cammino </w:t>
      </w:r>
      <w:r>
        <w:rPr>
          <w:rFonts w:ascii="Times New Roman" w:hAnsi="Times New Roman" w:cs="Times New Roman"/>
          <w:sz w:val="32"/>
          <w:szCs w:val="32"/>
        </w:rPr>
        <w:t>dell’allontanamento diventa il cammino dell’incontro. Una vita spesa, sprecata nella fuga dal non senso e da ciò che ci dà da pensare… diventa una vita spesa, ritrovata, per incontrare Gesù.</w:t>
      </w:r>
    </w:p>
    <w:p w:rsidR="00715D65" w:rsidRDefault="00715D65">
      <w:pPr>
        <w:spacing w:after="57" w:line="240" w:lineRule="auto"/>
        <w:jc w:val="both"/>
        <w:rPr>
          <w:rFonts w:ascii="Times New Roman" w:hAnsi="Times New Roman" w:cs="Times New Roman"/>
          <w:sz w:val="32"/>
          <w:szCs w:val="32"/>
        </w:rPr>
      </w:pPr>
    </w:p>
    <w:p w:rsidR="00715D65" w:rsidRDefault="00A0028D">
      <w:pPr>
        <w:spacing w:after="60"/>
        <w:jc w:val="both"/>
      </w:pPr>
      <w:r>
        <w:rPr>
          <w:rFonts w:ascii="Times New Roman" w:hAnsi="Times New Roman" w:cs="Times New Roman"/>
          <w:bCs/>
          <w:i/>
          <w:iCs/>
          <w:sz w:val="32"/>
          <w:szCs w:val="32"/>
        </w:rPr>
        <w:t>DOMANDE per la riflessione personale silenziosa</w:t>
      </w:r>
      <w:r>
        <w:rPr>
          <w:rFonts w:ascii="Times New Roman" w:hAnsi="Times New Roman" w:cs="Times New Roman"/>
          <w:bCs/>
          <w:sz w:val="32"/>
          <w:szCs w:val="32"/>
        </w:rPr>
        <w:t>:</w:t>
      </w:r>
    </w:p>
    <w:p w:rsidR="00715D65" w:rsidRDefault="00A0028D">
      <w:pPr>
        <w:spacing w:after="60"/>
        <w:jc w:val="both"/>
      </w:pPr>
      <w:r>
        <w:rPr>
          <w:rFonts w:ascii="Times New Roman" w:hAnsi="Times New Roman" w:cs="Times New Roman"/>
          <w:bCs/>
          <w:sz w:val="32"/>
          <w:szCs w:val="32"/>
        </w:rPr>
        <w:t xml:space="preserve">- </w:t>
      </w:r>
      <w:r>
        <w:rPr>
          <w:rFonts w:ascii="Times New Roman" w:hAnsi="Times New Roman" w:cs="Times New Roman"/>
          <w:sz w:val="32"/>
          <w:szCs w:val="32"/>
        </w:rPr>
        <w:t>Qual è la mia</w:t>
      </w:r>
      <w:r>
        <w:rPr>
          <w:rFonts w:ascii="Times New Roman" w:hAnsi="Times New Roman" w:cs="Times New Roman"/>
          <w:sz w:val="32"/>
          <w:szCs w:val="32"/>
        </w:rPr>
        <w:t>, la nostra “memoria”, il nostro/mio passato? I punti cruciali della mia storia quali sono? Questa memoria è indecifrabile, forse è diventata pesante?</w:t>
      </w:r>
    </w:p>
    <w:p w:rsidR="00715D65" w:rsidRDefault="00A0028D">
      <w:pPr>
        <w:spacing w:after="60"/>
        <w:jc w:val="both"/>
      </w:pPr>
      <w:r>
        <w:rPr>
          <w:rFonts w:ascii="Times New Roman" w:hAnsi="Times New Roman" w:cs="Times New Roman"/>
          <w:sz w:val="32"/>
          <w:szCs w:val="32"/>
        </w:rPr>
        <w:t>- Accolgo la Parola di Dio come “chiave” che mi apre il senso della storia personale e universale?</w:t>
      </w:r>
    </w:p>
    <w:p w:rsidR="00715D65" w:rsidRDefault="00A0028D">
      <w:pPr>
        <w:spacing w:after="60"/>
        <w:jc w:val="both"/>
      </w:pPr>
      <w:r>
        <w:rPr>
          <w:rFonts w:ascii="Times New Roman" w:hAnsi="Times New Roman" w:cs="Times New Roman"/>
          <w:sz w:val="32"/>
          <w:szCs w:val="32"/>
        </w:rPr>
        <w:t>Gesù C</w:t>
      </w:r>
      <w:r>
        <w:rPr>
          <w:rFonts w:ascii="Times New Roman" w:hAnsi="Times New Roman" w:cs="Times New Roman"/>
          <w:sz w:val="32"/>
          <w:szCs w:val="32"/>
        </w:rPr>
        <w:t>risto mi riconcilia con la mia memoria, la mia storia trascorsa?</w:t>
      </w:r>
    </w:p>
    <w:p w:rsidR="00715D65" w:rsidRDefault="00715D65">
      <w:pPr>
        <w:spacing w:after="60" w:line="240" w:lineRule="auto"/>
        <w:ind w:left="720"/>
        <w:jc w:val="both"/>
        <w:rPr>
          <w:rFonts w:ascii="Times New Roman" w:hAnsi="Times New Roman" w:cs="Times New Roman"/>
          <w:i/>
          <w:sz w:val="32"/>
          <w:szCs w:val="32"/>
        </w:rPr>
      </w:pPr>
    </w:p>
    <w:p w:rsidR="00715D65" w:rsidRDefault="00A0028D">
      <w:pPr>
        <w:spacing w:after="60"/>
        <w:jc w:val="both"/>
      </w:pPr>
      <w:r>
        <w:rPr>
          <w:rFonts w:ascii="Times New Roman" w:hAnsi="Times New Roman" w:cs="Times New Roman"/>
          <w:sz w:val="32"/>
          <w:szCs w:val="32"/>
        </w:rPr>
        <w:t>CANTO</w:t>
      </w:r>
    </w:p>
    <w:p w:rsidR="00715D65" w:rsidRDefault="00715D65">
      <w:pPr>
        <w:spacing w:after="60"/>
        <w:jc w:val="both"/>
        <w:rPr>
          <w:rFonts w:ascii="Times New Roman" w:hAnsi="Times New Roman" w:cs="Times New Roman"/>
          <w:sz w:val="32"/>
          <w:szCs w:val="32"/>
        </w:rPr>
      </w:pPr>
    </w:p>
    <w:p w:rsidR="00715D65" w:rsidRDefault="00715D65">
      <w:pPr>
        <w:spacing w:after="60"/>
        <w:jc w:val="both"/>
        <w:rPr>
          <w:rFonts w:ascii="Times New Roman" w:hAnsi="Times New Roman" w:cs="Times New Roman"/>
          <w:sz w:val="32"/>
          <w:szCs w:val="32"/>
        </w:rPr>
      </w:pPr>
    </w:p>
    <w:p w:rsidR="00715D65" w:rsidRDefault="00A0028D">
      <w:pPr>
        <w:spacing w:after="60"/>
        <w:ind w:left="360"/>
        <w:jc w:val="center"/>
      </w:pPr>
      <w:r>
        <w:rPr>
          <w:rFonts w:ascii="Times New Roman" w:hAnsi="Times New Roman" w:cs="Times New Roman"/>
          <w:b/>
          <w:sz w:val="32"/>
          <w:szCs w:val="32"/>
        </w:rPr>
        <w:t>SCENA 2: LA CASA E IL GESTO DELLA FRAZIONE DEL PANE</w:t>
      </w:r>
    </w:p>
    <w:p w:rsidR="00715D65" w:rsidRDefault="00715D65">
      <w:pPr>
        <w:spacing w:after="60"/>
        <w:ind w:left="360"/>
        <w:jc w:val="center"/>
        <w:rPr>
          <w:rFonts w:ascii="Times New Roman" w:hAnsi="Times New Roman" w:cs="Times New Roman"/>
          <w:b/>
          <w:sz w:val="32"/>
          <w:szCs w:val="32"/>
        </w:rPr>
      </w:pPr>
    </w:p>
    <w:p w:rsidR="00715D65" w:rsidRDefault="00A0028D">
      <w:pPr>
        <w:spacing w:after="60"/>
        <w:jc w:val="both"/>
      </w:pPr>
      <w:r>
        <w:rPr>
          <w:rFonts w:ascii="Times New Roman" w:hAnsi="Times New Roman" w:cs="Times New Roman"/>
          <w:i/>
          <w:iCs/>
          <w:sz w:val="32"/>
          <w:szCs w:val="32"/>
          <w:u w:val="single"/>
        </w:rPr>
        <w:t>Lettore3</w:t>
      </w:r>
      <w:r>
        <w:rPr>
          <w:rFonts w:ascii="Times New Roman" w:hAnsi="Times New Roman" w:cs="Times New Roman"/>
          <w:sz w:val="32"/>
          <w:szCs w:val="32"/>
        </w:rPr>
        <w:t xml:space="preserve">: </w:t>
      </w:r>
      <w:r>
        <w:rPr>
          <w:rFonts w:ascii="Times New Roman" w:hAnsi="Times New Roman" w:cs="Times New Roman"/>
          <w:sz w:val="32"/>
          <w:szCs w:val="32"/>
        </w:rPr>
        <w:t xml:space="preserve">Giunti nelle vicinanze di Emmaus (la meta forse è raggiunta per i due – una fase della vita viene chiusa?) Gesù finge di voler proseguire, ma i due insistono perché lo Sconosciuto rimanga. È un invito </w:t>
      </w:r>
      <w:r>
        <w:rPr>
          <w:rFonts w:ascii="Times New Roman" w:hAnsi="Times New Roman" w:cs="Times New Roman"/>
          <w:sz w:val="32"/>
          <w:szCs w:val="32"/>
          <w:u w:val="single"/>
        </w:rPr>
        <w:t>pressante</w:t>
      </w:r>
      <w:r>
        <w:rPr>
          <w:rFonts w:ascii="Times New Roman" w:hAnsi="Times New Roman" w:cs="Times New Roman"/>
          <w:sz w:val="32"/>
          <w:szCs w:val="32"/>
        </w:rPr>
        <w:t>, fatto con insistenza, quasi per costringere.</w:t>
      </w:r>
      <w:r>
        <w:rPr>
          <w:rFonts w:ascii="Times New Roman" w:hAnsi="Times New Roman" w:cs="Times New Roman"/>
          <w:sz w:val="32"/>
          <w:szCs w:val="32"/>
        </w:rPr>
        <w:t xml:space="preserve"> Gesù si lascia convincere, in realtà è Lui che </w:t>
      </w:r>
      <w:r>
        <w:rPr>
          <w:rFonts w:ascii="Times New Roman" w:hAnsi="Times New Roman" w:cs="Times New Roman"/>
          <w:b/>
          <w:sz w:val="32"/>
          <w:szCs w:val="32"/>
        </w:rPr>
        <w:t>decide di rimanere</w:t>
      </w:r>
      <w:r>
        <w:rPr>
          <w:rFonts w:ascii="Times New Roman" w:hAnsi="Times New Roman" w:cs="Times New Roman"/>
          <w:sz w:val="32"/>
          <w:szCs w:val="32"/>
        </w:rPr>
        <w:t xml:space="preserve">. </w:t>
      </w:r>
      <w:r>
        <w:rPr>
          <w:rFonts w:ascii="Times New Roman" w:hAnsi="Times New Roman" w:cs="Times New Roman"/>
          <w:b/>
          <w:sz w:val="32"/>
          <w:szCs w:val="32"/>
        </w:rPr>
        <w:t>L’iniziativa è sempre e di nuovo di Gesù</w:t>
      </w:r>
      <w:r>
        <w:rPr>
          <w:rFonts w:ascii="Times New Roman" w:hAnsi="Times New Roman" w:cs="Times New Roman"/>
          <w:sz w:val="32"/>
          <w:szCs w:val="32"/>
        </w:rPr>
        <w:t xml:space="preserve">, ma ciò non significa </w:t>
      </w:r>
    </w:p>
    <w:p w:rsidR="00715D65" w:rsidRDefault="00A0028D">
      <w:pPr>
        <w:numPr>
          <w:ilvl w:val="0"/>
          <w:numId w:val="1"/>
        </w:numPr>
        <w:spacing w:after="0"/>
        <w:jc w:val="both"/>
        <w:rPr>
          <w:rFonts w:ascii="Times New Roman" w:hAnsi="Times New Roman" w:cs="Times New Roman"/>
          <w:sz w:val="32"/>
          <w:szCs w:val="32"/>
        </w:rPr>
      </w:pPr>
      <w:r>
        <w:rPr>
          <w:rFonts w:ascii="Times New Roman" w:hAnsi="Times New Roman" w:cs="Times New Roman"/>
          <w:sz w:val="32"/>
          <w:szCs w:val="32"/>
        </w:rPr>
        <w:t>che il desiderio dell’uomo sia vuoto, privo di valore,</w:t>
      </w:r>
    </w:p>
    <w:p w:rsidR="00715D65" w:rsidRDefault="00A0028D">
      <w:pPr>
        <w:numPr>
          <w:ilvl w:val="0"/>
          <w:numId w:val="1"/>
        </w:numPr>
        <w:spacing w:after="0"/>
        <w:jc w:val="both"/>
        <w:rPr>
          <w:rFonts w:ascii="Times New Roman" w:hAnsi="Times New Roman" w:cs="Times New Roman"/>
          <w:sz w:val="32"/>
          <w:szCs w:val="32"/>
        </w:rPr>
      </w:pPr>
      <w:r>
        <w:rPr>
          <w:rFonts w:ascii="Times New Roman" w:hAnsi="Times New Roman" w:cs="Times New Roman"/>
          <w:sz w:val="32"/>
          <w:szCs w:val="32"/>
        </w:rPr>
        <w:t>che le esperienze dell’uomo, anche dolorose, siano senza senso,</w:t>
      </w:r>
    </w:p>
    <w:p w:rsidR="00715D65" w:rsidRDefault="00A0028D">
      <w:pPr>
        <w:numPr>
          <w:ilvl w:val="0"/>
          <w:numId w:val="1"/>
        </w:numPr>
        <w:spacing w:after="60"/>
        <w:jc w:val="both"/>
        <w:rPr>
          <w:rFonts w:ascii="Times New Roman" w:hAnsi="Times New Roman" w:cs="Times New Roman"/>
          <w:sz w:val="32"/>
          <w:szCs w:val="32"/>
        </w:rPr>
      </w:pPr>
      <w:r>
        <w:rPr>
          <w:rFonts w:ascii="Times New Roman" w:hAnsi="Times New Roman" w:cs="Times New Roman"/>
          <w:sz w:val="32"/>
          <w:szCs w:val="32"/>
        </w:rPr>
        <w:t>che l</w:t>
      </w:r>
      <w:r>
        <w:rPr>
          <w:rFonts w:ascii="Times New Roman" w:hAnsi="Times New Roman" w:cs="Times New Roman"/>
          <w:sz w:val="32"/>
          <w:szCs w:val="32"/>
        </w:rPr>
        <w:t>e relazioni, costruite anche con fatica da noi, siano inutili, sprecate.</w:t>
      </w:r>
    </w:p>
    <w:p w:rsidR="00715D65" w:rsidRDefault="00A0028D">
      <w:pPr>
        <w:spacing w:after="60"/>
        <w:jc w:val="both"/>
      </w:pPr>
      <w:r>
        <w:rPr>
          <w:rFonts w:ascii="Times New Roman" w:hAnsi="Times New Roman" w:cs="Times New Roman"/>
          <w:sz w:val="32"/>
          <w:szCs w:val="32"/>
        </w:rPr>
        <w:t xml:space="preserve">Nell’apparente non senso, nell’inutile, nel senza valore, </w:t>
      </w:r>
      <w:r>
        <w:rPr>
          <w:rFonts w:ascii="Times New Roman" w:hAnsi="Times New Roman" w:cs="Times New Roman"/>
          <w:b/>
          <w:sz w:val="32"/>
          <w:szCs w:val="32"/>
        </w:rPr>
        <w:t>è importante</w:t>
      </w:r>
      <w:r>
        <w:rPr>
          <w:rFonts w:ascii="Times New Roman" w:hAnsi="Times New Roman" w:cs="Times New Roman"/>
          <w:sz w:val="32"/>
          <w:szCs w:val="32"/>
        </w:rPr>
        <w:t xml:space="preserve"> </w:t>
      </w:r>
      <w:r>
        <w:rPr>
          <w:rFonts w:ascii="Times New Roman" w:hAnsi="Times New Roman" w:cs="Times New Roman"/>
          <w:b/>
          <w:sz w:val="32"/>
          <w:szCs w:val="32"/>
        </w:rPr>
        <w:t>conservare il desiderio</w:t>
      </w:r>
      <w:r>
        <w:rPr>
          <w:rFonts w:ascii="Times New Roman" w:hAnsi="Times New Roman" w:cs="Times New Roman"/>
          <w:sz w:val="32"/>
          <w:szCs w:val="32"/>
        </w:rPr>
        <w:t xml:space="preserve"> </w:t>
      </w:r>
      <w:r>
        <w:rPr>
          <w:rFonts w:ascii="Times New Roman" w:hAnsi="Times New Roman" w:cs="Times New Roman"/>
          <w:b/>
          <w:sz w:val="32"/>
          <w:szCs w:val="32"/>
        </w:rPr>
        <w:t>del senso, del valore, del bello</w:t>
      </w:r>
      <w:r>
        <w:rPr>
          <w:rFonts w:ascii="Times New Roman" w:hAnsi="Times New Roman" w:cs="Times New Roman"/>
          <w:sz w:val="32"/>
          <w:szCs w:val="32"/>
        </w:rPr>
        <w:t xml:space="preserve">, cioè </w:t>
      </w:r>
      <w:r>
        <w:rPr>
          <w:rFonts w:ascii="Times New Roman" w:hAnsi="Times New Roman" w:cs="Times New Roman"/>
          <w:b/>
          <w:sz w:val="32"/>
          <w:szCs w:val="32"/>
        </w:rPr>
        <w:t>di Dio: esso è cosa gradita al Signore, quanto l’</w:t>
      </w:r>
      <w:r>
        <w:rPr>
          <w:rFonts w:ascii="Times New Roman" w:hAnsi="Times New Roman" w:cs="Times New Roman"/>
          <w:b/>
          <w:sz w:val="32"/>
          <w:szCs w:val="32"/>
        </w:rPr>
        <w:t>essere accolto da noi.</w:t>
      </w:r>
      <w:r>
        <w:rPr>
          <w:rFonts w:ascii="Times New Roman" w:hAnsi="Times New Roman" w:cs="Times New Roman"/>
          <w:sz w:val="32"/>
          <w:szCs w:val="32"/>
        </w:rPr>
        <w:t xml:space="preserve"> I due discepoli infatti chiedono allo Sconosciuto di </w:t>
      </w:r>
      <w:r>
        <w:rPr>
          <w:rFonts w:ascii="Times New Roman" w:hAnsi="Times New Roman" w:cs="Times New Roman"/>
          <w:b/>
          <w:sz w:val="32"/>
          <w:szCs w:val="32"/>
        </w:rPr>
        <w:t>rimanere con loro</w:t>
      </w:r>
      <w:r>
        <w:rPr>
          <w:rFonts w:ascii="Times New Roman" w:hAnsi="Times New Roman" w:cs="Times New Roman"/>
          <w:sz w:val="32"/>
          <w:szCs w:val="32"/>
        </w:rPr>
        <w:t xml:space="preserve"> (lo dicono per due volte), ciò significa che i due </w:t>
      </w:r>
      <w:r>
        <w:rPr>
          <w:rFonts w:ascii="Times New Roman" w:hAnsi="Times New Roman" w:cs="Times New Roman"/>
          <w:b/>
          <w:sz w:val="32"/>
          <w:szCs w:val="32"/>
        </w:rPr>
        <w:t>cercano la</w:t>
      </w:r>
      <w:r>
        <w:rPr>
          <w:rFonts w:ascii="Times New Roman" w:hAnsi="Times New Roman" w:cs="Times New Roman"/>
          <w:sz w:val="32"/>
          <w:szCs w:val="32"/>
        </w:rPr>
        <w:t xml:space="preserve"> </w:t>
      </w:r>
      <w:r>
        <w:rPr>
          <w:rFonts w:ascii="Times New Roman" w:hAnsi="Times New Roman" w:cs="Times New Roman"/>
          <w:b/>
          <w:sz w:val="32"/>
          <w:szCs w:val="32"/>
        </w:rPr>
        <w:t>Sua compagnia</w:t>
      </w:r>
      <w:r>
        <w:rPr>
          <w:rFonts w:ascii="Times New Roman" w:hAnsi="Times New Roman" w:cs="Times New Roman"/>
          <w:sz w:val="32"/>
          <w:szCs w:val="32"/>
        </w:rPr>
        <w:t xml:space="preserve">, </w:t>
      </w:r>
      <w:r>
        <w:rPr>
          <w:rFonts w:ascii="Times New Roman" w:hAnsi="Times New Roman" w:cs="Times New Roman"/>
          <w:b/>
          <w:sz w:val="32"/>
          <w:szCs w:val="32"/>
        </w:rPr>
        <w:t xml:space="preserve">non altro! </w:t>
      </w:r>
      <w:r>
        <w:rPr>
          <w:rFonts w:ascii="Times New Roman" w:hAnsi="Times New Roman" w:cs="Times New Roman"/>
          <w:sz w:val="32"/>
          <w:szCs w:val="32"/>
        </w:rPr>
        <w:t xml:space="preserve">D’altra parte anche Gesù vuole restare semplicemente con loro: «entrò per </w:t>
      </w:r>
      <w:r>
        <w:rPr>
          <w:rFonts w:ascii="Times New Roman" w:hAnsi="Times New Roman" w:cs="Times New Roman"/>
          <w:sz w:val="32"/>
          <w:szCs w:val="32"/>
        </w:rPr>
        <w:t xml:space="preserve">rimanere </w:t>
      </w:r>
      <w:r>
        <w:rPr>
          <w:rFonts w:ascii="Times New Roman" w:hAnsi="Times New Roman" w:cs="Times New Roman"/>
          <w:b/>
          <w:sz w:val="32"/>
          <w:szCs w:val="32"/>
        </w:rPr>
        <w:t>con</w:t>
      </w:r>
      <w:r>
        <w:rPr>
          <w:rFonts w:ascii="Times New Roman" w:hAnsi="Times New Roman" w:cs="Times New Roman"/>
          <w:sz w:val="32"/>
          <w:szCs w:val="32"/>
        </w:rPr>
        <w:t xml:space="preserve"> loro» e non si danno motivazioni. “</w:t>
      </w:r>
      <w:r>
        <w:rPr>
          <w:rFonts w:ascii="Times New Roman" w:hAnsi="Times New Roman" w:cs="Times New Roman"/>
          <w:b/>
          <w:sz w:val="32"/>
          <w:szCs w:val="32"/>
        </w:rPr>
        <w:t>Insieme</w:t>
      </w:r>
      <w:r>
        <w:rPr>
          <w:rFonts w:ascii="Times New Roman" w:hAnsi="Times New Roman" w:cs="Times New Roman"/>
          <w:sz w:val="32"/>
          <w:szCs w:val="32"/>
        </w:rPr>
        <w:t xml:space="preserve">”: parola d’oro del vocabolario cristiano (cfr. </w:t>
      </w:r>
      <w:r>
        <w:rPr>
          <w:rFonts w:ascii="Times New Roman" w:hAnsi="Times New Roman" w:cs="Times New Roman"/>
          <w:i/>
          <w:iCs/>
          <w:sz w:val="32"/>
          <w:szCs w:val="32"/>
        </w:rPr>
        <w:t>At</w:t>
      </w:r>
      <w:r>
        <w:rPr>
          <w:rFonts w:ascii="Times New Roman" w:hAnsi="Times New Roman" w:cs="Times New Roman"/>
          <w:sz w:val="32"/>
          <w:szCs w:val="32"/>
        </w:rPr>
        <w:t xml:space="preserve"> 2), </w:t>
      </w:r>
      <w:r>
        <w:rPr>
          <w:rFonts w:ascii="Times New Roman" w:hAnsi="Times New Roman" w:cs="Times New Roman"/>
          <w:sz w:val="32"/>
          <w:szCs w:val="32"/>
        </w:rPr>
        <w:t xml:space="preserve">parola d’ordine dell’agire cristiano: </w:t>
      </w:r>
      <w:r>
        <w:rPr>
          <w:rFonts w:ascii="Times New Roman" w:hAnsi="Times New Roman" w:cs="Times New Roman"/>
          <w:b/>
          <w:sz w:val="32"/>
          <w:szCs w:val="32"/>
        </w:rPr>
        <w:t>la salvezza è un fatto comunitario</w:t>
      </w:r>
      <w:r>
        <w:rPr>
          <w:rFonts w:ascii="Times New Roman" w:hAnsi="Times New Roman" w:cs="Times New Roman"/>
          <w:sz w:val="32"/>
          <w:szCs w:val="32"/>
        </w:rPr>
        <w:t>: la fede è esperienza che si fa in una compagnia, in una comunità di sore</w:t>
      </w:r>
      <w:r>
        <w:rPr>
          <w:rFonts w:ascii="Times New Roman" w:hAnsi="Times New Roman" w:cs="Times New Roman"/>
          <w:sz w:val="32"/>
          <w:szCs w:val="32"/>
        </w:rPr>
        <w:t>lle e fratelli!</w:t>
      </w:r>
      <w:r>
        <w:rPr>
          <w:rFonts w:ascii="Times New Roman" w:hAnsi="Times New Roman" w:cs="Times New Roman"/>
          <w:b/>
          <w:sz w:val="32"/>
          <w:szCs w:val="32"/>
        </w:rPr>
        <w:t xml:space="preserve"> </w:t>
      </w:r>
      <w:r>
        <w:rPr>
          <w:rFonts w:ascii="Times New Roman" w:hAnsi="Times New Roman" w:cs="Times New Roman"/>
          <w:sz w:val="32"/>
          <w:szCs w:val="32"/>
        </w:rPr>
        <w:t xml:space="preserve">A questo punto accade </w:t>
      </w:r>
      <w:r>
        <w:rPr>
          <w:rFonts w:ascii="Times New Roman" w:hAnsi="Times New Roman" w:cs="Times New Roman"/>
          <w:b/>
          <w:sz w:val="32"/>
          <w:szCs w:val="32"/>
        </w:rPr>
        <w:t>il Fatto</w:t>
      </w:r>
      <w:r>
        <w:rPr>
          <w:rFonts w:ascii="Times New Roman" w:hAnsi="Times New Roman" w:cs="Times New Roman"/>
          <w:sz w:val="32"/>
          <w:szCs w:val="32"/>
        </w:rPr>
        <w:t xml:space="preserve"> importante, centrale: </w:t>
      </w:r>
      <w:r>
        <w:rPr>
          <w:rFonts w:ascii="Times New Roman" w:hAnsi="Times New Roman" w:cs="Times New Roman"/>
          <w:b/>
          <w:sz w:val="32"/>
          <w:szCs w:val="32"/>
        </w:rPr>
        <w:t>Gesù</w:t>
      </w:r>
      <w:r>
        <w:rPr>
          <w:rFonts w:ascii="Times New Roman" w:hAnsi="Times New Roman" w:cs="Times New Roman"/>
          <w:sz w:val="32"/>
          <w:szCs w:val="32"/>
        </w:rPr>
        <w:t xml:space="preserve"> fa quattro gesti:</w:t>
      </w:r>
    </w:p>
    <w:p w:rsidR="00715D65" w:rsidRDefault="00A0028D">
      <w:pPr>
        <w:numPr>
          <w:ilvl w:val="0"/>
          <w:numId w:val="5"/>
        </w:numPr>
        <w:spacing w:after="0"/>
        <w:jc w:val="both"/>
        <w:rPr>
          <w:rFonts w:ascii="Times New Roman" w:hAnsi="Times New Roman" w:cs="Times New Roman"/>
          <w:b/>
          <w:sz w:val="32"/>
          <w:szCs w:val="32"/>
        </w:rPr>
      </w:pPr>
      <w:r>
        <w:rPr>
          <w:rFonts w:ascii="Times New Roman" w:hAnsi="Times New Roman" w:cs="Times New Roman"/>
          <w:b/>
          <w:sz w:val="32"/>
          <w:szCs w:val="32"/>
        </w:rPr>
        <w:t>prende il pane,</w:t>
      </w:r>
    </w:p>
    <w:p w:rsidR="00715D65" w:rsidRDefault="00A0028D">
      <w:pPr>
        <w:numPr>
          <w:ilvl w:val="0"/>
          <w:numId w:val="5"/>
        </w:numPr>
        <w:spacing w:after="0"/>
        <w:jc w:val="both"/>
        <w:rPr>
          <w:rFonts w:ascii="Times New Roman" w:hAnsi="Times New Roman" w:cs="Times New Roman"/>
          <w:b/>
          <w:sz w:val="32"/>
          <w:szCs w:val="32"/>
        </w:rPr>
      </w:pPr>
      <w:r>
        <w:rPr>
          <w:rFonts w:ascii="Times New Roman" w:hAnsi="Times New Roman" w:cs="Times New Roman"/>
          <w:b/>
          <w:sz w:val="32"/>
          <w:szCs w:val="32"/>
        </w:rPr>
        <w:t>lo benedice,</w:t>
      </w:r>
    </w:p>
    <w:p w:rsidR="00715D65" w:rsidRDefault="00A0028D">
      <w:pPr>
        <w:numPr>
          <w:ilvl w:val="0"/>
          <w:numId w:val="5"/>
        </w:numPr>
        <w:spacing w:after="0"/>
        <w:jc w:val="both"/>
        <w:rPr>
          <w:rFonts w:ascii="Times New Roman" w:hAnsi="Times New Roman" w:cs="Times New Roman"/>
          <w:b/>
          <w:sz w:val="32"/>
          <w:szCs w:val="32"/>
        </w:rPr>
      </w:pPr>
      <w:r>
        <w:rPr>
          <w:rFonts w:ascii="Times New Roman" w:hAnsi="Times New Roman" w:cs="Times New Roman"/>
          <w:b/>
          <w:sz w:val="32"/>
          <w:szCs w:val="32"/>
        </w:rPr>
        <w:t>lo spezza e</w:t>
      </w:r>
    </w:p>
    <w:p w:rsidR="00715D65" w:rsidRDefault="00A0028D">
      <w:pPr>
        <w:numPr>
          <w:ilvl w:val="0"/>
          <w:numId w:val="5"/>
        </w:numPr>
        <w:spacing w:after="60"/>
        <w:jc w:val="both"/>
        <w:rPr>
          <w:rFonts w:ascii="Times New Roman" w:hAnsi="Times New Roman" w:cs="Times New Roman"/>
          <w:b/>
          <w:sz w:val="32"/>
          <w:szCs w:val="32"/>
        </w:rPr>
      </w:pPr>
      <w:r>
        <w:rPr>
          <w:rFonts w:ascii="Times New Roman" w:hAnsi="Times New Roman" w:cs="Times New Roman"/>
          <w:b/>
          <w:sz w:val="32"/>
          <w:szCs w:val="32"/>
        </w:rPr>
        <w:t>lo diede loro.</w:t>
      </w:r>
    </w:p>
    <w:p w:rsidR="00715D65" w:rsidRDefault="00A0028D">
      <w:pPr>
        <w:spacing w:after="0"/>
        <w:jc w:val="both"/>
        <w:rPr>
          <w:rFonts w:ascii="Times New Roman" w:hAnsi="Times New Roman" w:cs="Times New Roman"/>
          <w:sz w:val="32"/>
          <w:szCs w:val="32"/>
        </w:rPr>
      </w:pPr>
      <w:r>
        <w:rPr>
          <w:rFonts w:ascii="Times New Roman" w:hAnsi="Times New Roman" w:cs="Times New Roman"/>
          <w:sz w:val="32"/>
          <w:szCs w:val="32"/>
        </w:rPr>
        <w:t xml:space="preserve">Gesù è il protagonista: i gesti sono quelli del padre di famiglia. Gesù compie gesti che </w:t>
      </w:r>
      <w:r>
        <w:rPr>
          <w:rFonts w:ascii="Times New Roman" w:hAnsi="Times New Roman" w:cs="Times New Roman"/>
          <w:b/>
          <w:sz w:val="32"/>
          <w:szCs w:val="32"/>
        </w:rPr>
        <w:t>riportano indietro</w:t>
      </w:r>
      <w:r>
        <w:rPr>
          <w:rFonts w:ascii="Times New Roman" w:hAnsi="Times New Roman" w:cs="Times New Roman"/>
          <w:sz w:val="32"/>
          <w:szCs w:val="32"/>
        </w:rPr>
        <w:t>:</w:t>
      </w:r>
    </w:p>
    <w:p w:rsidR="00715D65" w:rsidRDefault="00A0028D">
      <w:pPr>
        <w:numPr>
          <w:ilvl w:val="0"/>
          <w:numId w:val="1"/>
        </w:numPr>
        <w:spacing w:after="0"/>
        <w:jc w:val="both"/>
        <w:rPr>
          <w:rFonts w:ascii="Times New Roman" w:hAnsi="Times New Roman" w:cs="Times New Roman"/>
          <w:sz w:val="32"/>
          <w:szCs w:val="32"/>
        </w:rPr>
      </w:pPr>
      <w:r>
        <w:rPr>
          <w:rFonts w:ascii="Times New Roman" w:hAnsi="Times New Roman" w:cs="Times New Roman"/>
          <w:sz w:val="32"/>
          <w:szCs w:val="32"/>
        </w:rPr>
        <w:t xml:space="preserve">alle molte </w:t>
      </w:r>
      <w:r>
        <w:rPr>
          <w:rFonts w:ascii="Times New Roman" w:hAnsi="Times New Roman" w:cs="Times New Roman"/>
          <w:b/>
          <w:sz w:val="32"/>
          <w:szCs w:val="32"/>
        </w:rPr>
        <w:t>cene con</w:t>
      </w:r>
      <w:r>
        <w:rPr>
          <w:rFonts w:ascii="Times New Roman" w:hAnsi="Times New Roman" w:cs="Times New Roman"/>
          <w:sz w:val="32"/>
          <w:szCs w:val="32"/>
        </w:rPr>
        <w:t xml:space="preserve"> i suoi discepoli o con i pubblicani Matteo o Zaccheo o con Simone il fariseo,</w:t>
      </w:r>
    </w:p>
    <w:p w:rsidR="00715D65" w:rsidRDefault="00A0028D">
      <w:pPr>
        <w:numPr>
          <w:ilvl w:val="0"/>
          <w:numId w:val="1"/>
        </w:numPr>
        <w:spacing w:after="0"/>
        <w:jc w:val="both"/>
        <w:rPr>
          <w:rFonts w:ascii="Times New Roman" w:hAnsi="Times New Roman" w:cs="Times New Roman"/>
          <w:sz w:val="32"/>
          <w:szCs w:val="32"/>
        </w:rPr>
      </w:pPr>
      <w:r>
        <w:rPr>
          <w:rFonts w:ascii="Times New Roman" w:hAnsi="Times New Roman" w:cs="Times New Roman"/>
          <w:sz w:val="32"/>
          <w:szCs w:val="32"/>
        </w:rPr>
        <w:t xml:space="preserve">ai </w:t>
      </w:r>
      <w:r>
        <w:rPr>
          <w:rFonts w:ascii="Times New Roman" w:hAnsi="Times New Roman" w:cs="Times New Roman"/>
          <w:b/>
          <w:sz w:val="32"/>
          <w:szCs w:val="32"/>
        </w:rPr>
        <w:t>pasti con le moltitudini</w:t>
      </w:r>
      <w:r>
        <w:rPr>
          <w:rFonts w:ascii="Times New Roman" w:hAnsi="Times New Roman" w:cs="Times New Roman"/>
          <w:sz w:val="32"/>
          <w:szCs w:val="32"/>
        </w:rPr>
        <w:t xml:space="preserve"> come la moltiplicazione dei pani (cfr. </w:t>
      </w:r>
      <w:r>
        <w:rPr>
          <w:rFonts w:ascii="Times New Roman" w:hAnsi="Times New Roman" w:cs="Times New Roman"/>
          <w:i/>
          <w:sz w:val="32"/>
          <w:szCs w:val="32"/>
        </w:rPr>
        <w:t>Mc 8,6</w:t>
      </w:r>
      <w:r>
        <w:rPr>
          <w:rFonts w:ascii="Times New Roman" w:hAnsi="Times New Roman" w:cs="Times New Roman"/>
          <w:sz w:val="32"/>
          <w:szCs w:val="32"/>
        </w:rPr>
        <w:t>),</w:t>
      </w:r>
    </w:p>
    <w:p w:rsidR="00715D65" w:rsidRDefault="00A0028D">
      <w:pPr>
        <w:numPr>
          <w:ilvl w:val="0"/>
          <w:numId w:val="1"/>
        </w:numPr>
        <w:spacing w:after="60"/>
        <w:jc w:val="both"/>
        <w:rPr>
          <w:rFonts w:ascii="Times New Roman" w:hAnsi="Times New Roman" w:cs="Times New Roman"/>
          <w:sz w:val="32"/>
          <w:szCs w:val="32"/>
        </w:rPr>
      </w:pPr>
      <w:r>
        <w:rPr>
          <w:rFonts w:ascii="Times New Roman" w:hAnsi="Times New Roman" w:cs="Times New Roman"/>
          <w:sz w:val="32"/>
          <w:szCs w:val="32"/>
        </w:rPr>
        <w:t xml:space="preserve">ma in particolare alla </w:t>
      </w:r>
      <w:r>
        <w:rPr>
          <w:rFonts w:ascii="Times New Roman" w:hAnsi="Times New Roman" w:cs="Times New Roman"/>
          <w:b/>
          <w:sz w:val="32"/>
          <w:szCs w:val="32"/>
        </w:rPr>
        <w:t>sua ultima Cena</w:t>
      </w:r>
      <w:r>
        <w:rPr>
          <w:rFonts w:ascii="Times New Roman" w:hAnsi="Times New Roman" w:cs="Times New Roman"/>
          <w:sz w:val="32"/>
          <w:szCs w:val="32"/>
        </w:rPr>
        <w:t xml:space="preserve"> con i Dodici (</w:t>
      </w:r>
      <w:r>
        <w:rPr>
          <w:rFonts w:ascii="Times New Roman" w:hAnsi="Times New Roman" w:cs="Times New Roman"/>
          <w:i/>
          <w:sz w:val="32"/>
          <w:szCs w:val="32"/>
        </w:rPr>
        <w:t>Lc 22,19</w:t>
      </w:r>
      <w:r>
        <w:rPr>
          <w:rFonts w:ascii="Times New Roman" w:hAnsi="Times New Roman" w:cs="Times New Roman"/>
          <w:sz w:val="32"/>
          <w:szCs w:val="32"/>
        </w:rPr>
        <w:t>).</w:t>
      </w:r>
    </w:p>
    <w:p w:rsidR="00715D65" w:rsidRDefault="00A0028D">
      <w:pPr>
        <w:spacing w:after="60"/>
        <w:jc w:val="both"/>
        <w:rPr>
          <w:rFonts w:ascii="Times New Roman" w:hAnsi="Times New Roman" w:cs="Times New Roman"/>
          <w:sz w:val="32"/>
          <w:szCs w:val="32"/>
        </w:rPr>
      </w:pPr>
      <w:r>
        <w:rPr>
          <w:rFonts w:ascii="Times New Roman" w:hAnsi="Times New Roman" w:cs="Times New Roman"/>
          <w:sz w:val="32"/>
          <w:szCs w:val="32"/>
        </w:rPr>
        <w:t>Soprattutto i ges</w:t>
      </w:r>
      <w:r>
        <w:rPr>
          <w:rFonts w:ascii="Times New Roman" w:hAnsi="Times New Roman" w:cs="Times New Roman"/>
          <w:sz w:val="32"/>
          <w:szCs w:val="32"/>
        </w:rPr>
        <w:t xml:space="preserve">ti rimandano al significato del fatto: come il pane spezzato è condiviso, così la vita di Gesù è stata condivisa-offerta, </w:t>
      </w:r>
      <w:r>
        <w:rPr>
          <w:rFonts w:ascii="Times New Roman" w:hAnsi="Times New Roman" w:cs="Times New Roman"/>
          <w:b/>
          <w:sz w:val="32"/>
          <w:szCs w:val="32"/>
        </w:rPr>
        <w:t>è dono d’amore!</w:t>
      </w:r>
      <w:r>
        <w:rPr>
          <w:rFonts w:ascii="Times New Roman" w:hAnsi="Times New Roman" w:cs="Times New Roman"/>
          <w:sz w:val="32"/>
          <w:szCs w:val="32"/>
        </w:rPr>
        <w:t xml:space="preserve"> Come è stata la vita terrena di Gesù, così è il culmine di quella vita, il suo compimento: la croce, atto supremo di D</w:t>
      </w:r>
      <w:r>
        <w:rPr>
          <w:rFonts w:ascii="Times New Roman" w:hAnsi="Times New Roman" w:cs="Times New Roman"/>
          <w:sz w:val="32"/>
          <w:szCs w:val="32"/>
        </w:rPr>
        <w:t>ono.</w:t>
      </w:r>
    </w:p>
    <w:p w:rsidR="00715D65" w:rsidRDefault="00A0028D">
      <w:pPr>
        <w:spacing w:after="60"/>
        <w:jc w:val="both"/>
        <w:rPr>
          <w:rFonts w:ascii="Times New Roman" w:hAnsi="Times New Roman" w:cs="Times New Roman"/>
          <w:sz w:val="32"/>
          <w:szCs w:val="32"/>
        </w:rPr>
      </w:pPr>
      <w:r>
        <w:rPr>
          <w:rFonts w:ascii="Times New Roman" w:hAnsi="Times New Roman" w:cs="Times New Roman"/>
          <w:sz w:val="32"/>
          <w:szCs w:val="32"/>
        </w:rPr>
        <w:t xml:space="preserve">Insieme </w:t>
      </w:r>
      <w:r>
        <w:rPr>
          <w:rFonts w:ascii="Times New Roman" w:hAnsi="Times New Roman" w:cs="Times New Roman"/>
          <w:b/>
          <w:sz w:val="32"/>
          <w:szCs w:val="32"/>
        </w:rPr>
        <w:t>il fatto anticipa il futuro</w:t>
      </w:r>
      <w:r>
        <w:rPr>
          <w:rFonts w:ascii="Times New Roman" w:hAnsi="Times New Roman" w:cs="Times New Roman"/>
          <w:sz w:val="32"/>
          <w:szCs w:val="32"/>
        </w:rPr>
        <w:t>, quello che Luca già vive con la sua comunità nel giorno dopo il sabato, quello che verrà chiamato “domenica”:</w:t>
      </w:r>
    </w:p>
    <w:p w:rsidR="00715D65" w:rsidRDefault="00A0028D">
      <w:pPr>
        <w:numPr>
          <w:ilvl w:val="0"/>
          <w:numId w:val="1"/>
        </w:numPr>
        <w:spacing w:after="60"/>
        <w:jc w:val="both"/>
        <w:rPr>
          <w:rFonts w:ascii="Times New Roman" w:hAnsi="Times New Roman" w:cs="Times New Roman"/>
          <w:sz w:val="32"/>
          <w:szCs w:val="32"/>
        </w:rPr>
      </w:pPr>
      <w:r>
        <w:rPr>
          <w:rFonts w:ascii="Times New Roman" w:hAnsi="Times New Roman" w:cs="Times New Roman"/>
          <w:sz w:val="32"/>
          <w:szCs w:val="32"/>
        </w:rPr>
        <w:t>la comunità cristiana ripete il gesto della “</w:t>
      </w:r>
      <w:proofErr w:type="spellStart"/>
      <w:r>
        <w:rPr>
          <w:rFonts w:ascii="Times New Roman" w:hAnsi="Times New Roman" w:cs="Times New Roman"/>
          <w:i/>
          <w:sz w:val="32"/>
          <w:szCs w:val="32"/>
        </w:rPr>
        <w:t>fractio</w:t>
      </w:r>
      <w:proofErr w:type="spellEnd"/>
      <w:r>
        <w:rPr>
          <w:rFonts w:ascii="Times New Roman" w:hAnsi="Times New Roman" w:cs="Times New Roman"/>
          <w:i/>
          <w:sz w:val="32"/>
          <w:szCs w:val="32"/>
        </w:rPr>
        <w:t xml:space="preserve"> </w:t>
      </w:r>
      <w:proofErr w:type="spellStart"/>
      <w:r>
        <w:rPr>
          <w:rFonts w:ascii="Times New Roman" w:hAnsi="Times New Roman" w:cs="Times New Roman"/>
          <w:i/>
          <w:sz w:val="32"/>
          <w:szCs w:val="32"/>
        </w:rPr>
        <w:t>panis</w:t>
      </w:r>
      <w:proofErr w:type="spellEnd"/>
      <w:r>
        <w:rPr>
          <w:rFonts w:ascii="Times New Roman" w:hAnsi="Times New Roman" w:cs="Times New Roman"/>
          <w:sz w:val="32"/>
          <w:szCs w:val="32"/>
        </w:rPr>
        <w:t>” cioè celebra l’Eucaristia (At 2,46)</w:t>
      </w:r>
    </w:p>
    <w:p w:rsidR="00715D65" w:rsidRDefault="00A0028D">
      <w:pPr>
        <w:numPr>
          <w:ilvl w:val="0"/>
          <w:numId w:val="1"/>
        </w:numPr>
        <w:spacing w:after="60"/>
        <w:jc w:val="both"/>
        <w:rPr>
          <w:rFonts w:ascii="Times New Roman" w:hAnsi="Times New Roman" w:cs="Times New Roman"/>
          <w:sz w:val="32"/>
          <w:szCs w:val="32"/>
        </w:rPr>
      </w:pPr>
      <w:r>
        <w:rPr>
          <w:rFonts w:ascii="Times New Roman" w:hAnsi="Times New Roman" w:cs="Times New Roman"/>
          <w:sz w:val="32"/>
          <w:szCs w:val="32"/>
        </w:rPr>
        <w:t>la chies</w:t>
      </w:r>
      <w:r>
        <w:rPr>
          <w:rFonts w:ascii="Times New Roman" w:hAnsi="Times New Roman" w:cs="Times New Roman"/>
          <w:sz w:val="32"/>
          <w:szCs w:val="32"/>
        </w:rPr>
        <w:t>a vive il gesto, come evento che riassume l’intera vicenda di Gesù: il suo cammino terreno, la sua croce e la realtà del Risorto che vive nella chiesa.</w:t>
      </w:r>
    </w:p>
    <w:p w:rsidR="00715D65" w:rsidRDefault="00A0028D">
      <w:pPr>
        <w:spacing w:after="60"/>
        <w:jc w:val="both"/>
        <w:rPr>
          <w:rFonts w:ascii="Times New Roman" w:hAnsi="Times New Roman" w:cs="Times New Roman"/>
          <w:sz w:val="32"/>
          <w:szCs w:val="32"/>
        </w:rPr>
      </w:pPr>
      <w:r>
        <w:rPr>
          <w:rFonts w:ascii="Times New Roman" w:hAnsi="Times New Roman" w:cs="Times New Roman"/>
          <w:b/>
          <w:sz w:val="32"/>
          <w:szCs w:val="32"/>
        </w:rPr>
        <w:t>L’Eucaristia è</w:t>
      </w:r>
      <w:r>
        <w:rPr>
          <w:rFonts w:ascii="Times New Roman" w:hAnsi="Times New Roman" w:cs="Times New Roman"/>
          <w:sz w:val="32"/>
          <w:szCs w:val="32"/>
        </w:rPr>
        <w:t xml:space="preserve"> il momento del </w:t>
      </w:r>
      <w:r>
        <w:rPr>
          <w:rFonts w:ascii="Times New Roman" w:hAnsi="Times New Roman" w:cs="Times New Roman"/>
          <w:b/>
          <w:sz w:val="32"/>
          <w:szCs w:val="32"/>
        </w:rPr>
        <w:t>riconoscimento</w:t>
      </w:r>
      <w:r>
        <w:rPr>
          <w:rFonts w:ascii="Times New Roman" w:hAnsi="Times New Roman" w:cs="Times New Roman"/>
          <w:sz w:val="32"/>
          <w:szCs w:val="32"/>
        </w:rPr>
        <w:t xml:space="preserve"> (come a Emmaus)</w:t>
      </w:r>
      <w:r>
        <w:rPr>
          <w:rFonts w:ascii="Times New Roman" w:hAnsi="Times New Roman" w:cs="Times New Roman"/>
          <w:sz w:val="32"/>
          <w:szCs w:val="32"/>
        </w:rPr>
        <w:t xml:space="preserve"> </w:t>
      </w:r>
      <w:r>
        <w:rPr>
          <w:rFonts w:ascii="Times New Roman" w:hAnsi="Times New Roman" w:cs="Times New Roman"/>
          <w:b/>
          <w:bCs/>
          <w:sz w:val="32"/>
          <w:szCs w:val="32"/>
        </w:rPr>
        <w:t>della</w:t>
      </w:r>
      <w:r>
        <w:rPr>
          <w:rFonts w:ascii="Times New Roman" w:hAnsi="Times New Roman" w:cs="Times New Roman"/>
          <w:sz w:val="32"/>
          <w:szCs w:val="32"/>
        </w:rPr>
        <w:t xml:space="preserve"> </w:t>
      </w:r>
      <w:r>
        <w:rPr>
          <w:rFonts w:ascii="Times New Roman" w:hAnsi="Times New Roman" w:cs="Times New Roman"/>
          <w:b/>
          <w:sz w:val="32"/>
          <w:szCs w:val="32"/>
        </w:rPr>
        <w:t xml:space="preserve">Presenza viva e vera, personale ed </w:t>
      </w:r>
      <w:r>
        <w:rPr>
          <w:rFonts w:ascii="Times New Roman" w:hAnsi="Times New Roman" w:cs="Times New Roman"/>
          <w:b/>
          <w:sz w:val="32"/>
          <w:szCs w:val="32"/>
        </w:rPr>
        <w:t>attuale</w:t>
      </w:r>
      <w:r>
        <w:rPr>
          <w:rFonts w:ascii="Times New Roman" w:hAnsi="Times New Roman" w:cs="Times New Roman"/>
          <w:sz w:val="32"/>
          <w:szCs w:val="32"/>
        </w:rPr>
        <w:t xml:space="preserve"> </w:t>
      </w:r>
      <w:r>
        <w:rPr>
          <w:rFonts w:ascii="Times New Roman" w:hAnsi="Times New Roman" w:cs="Times New Roman"/>
          <w:b/>
          <w:sz w:val="32"/>
          <w:szCs w:val="32"/>
        </w:rPr>
        <w:t>di Gesù crocifisso e risorto</w:t>
      </w:r>
      <w:r>
        <w:rPr>
          <w:rFonts w:ascii="Times New Roman" w:hAnsi="Times New Roman" w:cs="Times New Roman"/>
          <w:sz w:val="32"/>
          <w:szCs w:val="32"/>
        </w:rPr>
        <w:t>. L’Eucaristia è il sacramento di Gesù Cristo, il Vivente, il Signore realmente e veramente presente ai suoi! L’evangelista Luca è impegnato ad aiutare i suoi a riconoscere in quale circostanza il discepolo incontra il s</w:t>
      </w:r>
      <w:r>
        <w:rPr>
          <w:rFonts w:ascii="Times New Roman" w:hAnsi="Times New Roman" w:cs="Times New Roman"/>
          <w:sz w:val="32"/>
          <w:szCs w:val="32"/>
        </w:rPr>
        <w:t>uo Signore. Ciò che le Scritture prepararono e fanno intravvedere, questo è realizzato dall’Eucaristia.</w:t>
      </w:r>
    </w:p>
    <w:p w:rsidR="00715D65" w:rsidRDefault="00A0028D">
      <w:pPr>
        <w:spacing w:after="60"/>
        <w:jc w:val="both"/>
      </w:pPr>
      <w:r>
        <w:rPr>
          <w:rFonts w:ascii="Times New Roman" w:hAnsi="Times New Roman" w:cs="Times New Roman"/>
          <w:sz w:val="32"/>
          <w:szCs w:val="32"/>
        </w:rPr>
        <w:t>“</w:t>
      </w:r>
      <w:r>
        <w:rPr>
          <w:rFonts w:ascii="Times New Roman" w:hAnsi="Times New Roman" w:cs="Times New Roman"/>
          <w:b/>
          <w:sz w:val="32"/>
          <w:szCs w:val="32"/>
        </w:rPr>
        <w:t>Dare</w:t>
      </w:r>
      <w:r>
        <w:rPr>
          <w:rFonts w:ascii="Times New Roman" w:hAnsi="Times New Roman" w:cs="Times New Roman"/>
          <w:sz w:val="32"/>
          <w:szCs w:val="32"/>
        </w:rPr>
        <w:t xml:space="preserve">” è </w:t>
      </w:r>
      <w:r>
        <w:rPr>
          <w:rFonts w:ascii="Times New Roman" w:hAnsi="Times New Roman" w:cs="Times New Roman"/>
          <w:b/>
          <w:sz w:val="32"/>
          <w:szCs w:val="32"/>
        </w:rPr>
        <w:t>l’azione di Gesù che si prolunga nel tempo</w:t>
      </w:r>
      <w:r>
        <w:rPr>
          <w:rFonts w:ascii="Times New Roman" w:hAnsi="Times New Roman" w:cs="Times New Roman"/>
          <w:sz w:val="32"/>
          <w:szCs w:val="32"/>
        </w:rPr>
        <w:t>, si dilata nella storia. Gesù è colui che ha dato e continua a dare. Nella sinagoga di Cafarnao dopo</w:t>
      </w:r>
      <w:r>
        <w:rPr>
          <w:rFonts w:ascii="Times New Roman" w:hAnsi="Times New Roman" w:cs="Times New Roman"/>
          <w:sz w:val="32"/>
          <w:szCs w:val="32"/>
        </w:rPr>
        <w:t xml:space="preserve"> la moltiplicazione dei pani aveva detto: «Chi mangia la mia carne e beve il mio sangue, rimane in me ed io in lui» e ancora «...ha la vita eterna» (cfr. </w:t>
      </w:r>
      <w:proofErr w:type="spellStart"/>
      <w:r>
        <w:rPr>
          <w:rFonts w:ascii="Times New Roman" w:hAnsi="Times New Roman" w:cs="Times New Roman"/>
          <w:i/>
          <w:sz w:val="32"/>
          <w:szCs w:val="32"/>
        </w:rPr>
        <w:t>Gv</w:t>
      </w:r>
      <w:proofErr w:type="spellEnd"/>
      <w:r>
        <w:rPr>
          <w:rFonts w:ascii="Times New Roman" w:hAnsi="Times New Roman" w:cs="Times New Roman"/>
          <w:i/>
          <w:sz w:val="32"/>
          <w:szCs w:val="32"/>
        </w:rPr>
        <w:t xml:space="preserve"> 6,56</w:t>
      </w:r>
      <w:r>
        <w:rPr>
          <w:rFonts w:ascii="Times New Roman" w:hAnsi="Times New Roman" w:cs="Times New Roman"/>
          <w:sz w:val="32"/>
          <w:szCs w:val="32"/>
        </w:rPr>
        <w:t>).</w:t>
      </w:r>
    </w:p>
    <w:p w:rsidR="00715D65" w:rsidRDefault="00A0028D">
      <w:pPr>
        <w:spacing w:after="60"/>
        <w:jc w:val="both"/>
      </w:pPr>
      <w:r>
        <w:rPr>
          <w:rFonts w:ascii="Times New Roman" w:hAnsi="Times New Roman" w:cs="Times New Roman"/>
          <w:i/>
          <w:iCs/>
          <w:sz w:val="32"/>
          <w:szCs w:val="32"/>
          <w:u w:val="single"/>
        </w:rPr>
        <w:t>Lettore4:</w:t>
      </w:r>
      <w:r>
        <w:rPr>
          <w:rFonts w:ascii="Times New Roman" w:hAnsi="Times New Roman" w:cs="Times New Roman"/>
          <w:sz w:val="32"/>
          <w:szCs w:val="32"/>
        </w:rPr>
        <w:t xml:space="preserve"> L’Eucaristia è il luogo in cui Gesù si dona personalmente all’uomo. </w:t>
      </w:r>
      <w:r>
        <w:rPr>
          <w:rFonts w:ascii="Times New Roman" w:hAnsi="Times New Roman" w:cs="Times New Roman"/>
          <w:b/>
          <w:bCs/>
          <w:sz w:val="32"/>
          <w:szCs w:val="32"/>
        </w:rPr>
        <w:t>Gesù è present</w:t>
      </w:r>
      <w:r>
        <w:rPr>
          <w:rFonts w:ascii="Times New Roman" w:hAnsi="Times New Roman" w:cs="Times New Roman"/>
          <w:b/>
          <w:bCs/>
          <w:sz w:val="32"/>
          <w:szCs w:val="32"/>
        </w:rPr>
        <w:t>e nella Chiesa</w:t>
      </w:r>
      <w:r>
        <w:rPr>
          <w:rFonts w:ascii="Times New Roman" w:hAnsi="Times New Roman" w:cs="Times New Roman"/>
          <w:sz w:val="32"/>
          <w:szCs w:val="32"/>
        </w:rPr>
        <w:t xml:space="preserve"> non per ricevere da noi, bensì</w:t>
      </w:r>
      <w:r>
        <w:rPr>
          <w:rFonts w:ascii="Times New Roman" w:hAnsi="Times New Roman" w:cs="Times New Roman"/>
          <w:b/>
          <w:bCs/>
          <w:sz w:val="32"/>
          <w:szCs w:val="32"/>
        </w:rPr>
        <w:t xml:space="preserve"> per dare a noi</w:t>
      </w:r>
      <w:r>
        <w:rPr>
          <w:rFonts w:ascii="Times New Roman" w:hAnsi="Times New Roman" w:cs="Times New Roman"/>
          <w:sz w:val="32"/>
          <w:szCs w:val="32"/>
        </w:rPr>
        <w:t xml:space="preserve">: «Chi è più grande, chi sta a tavola o colui che serve? Non è forse colui che sta a tavola? Eppure </w:t>
      </w:r>
      <w:r>
        <w:rPr>
          <w:rFonts w:ascii="Times New Roman" w:hAnsi="Times New Roman" w:cs="Times New Roman"/>
          <w:b/>
          <w:sz w:val="32"/>
          <w:szCs w:val="32"/>
        </w:rPr>
        <w:t>io sono in mezzo a voi come colui che serve</w:t>
      </w:r>
      <w:r>
        <w:rPr>
          <w:rFonts w:ascii="Times New Roman" w:hAnsi="Times New Roman" w:cs="Times New Roman"/>
          <w:sz w:val="32"/>
          <w:szCs w:val="32"/>
        </w:rPr>
        <w:t>»</w:t>
      </w:r>
      <w:r>
        <w:rPr>
          <w:rFonts w:ascii="Times New Roman" w:hAnsi="Times New Roman" w:cs="Times New Roman"/>
          <w:sz w:val="32"/>
          <w:szCs w:val="32"/>
        </w:rPr>
        <w:t xml:space="preserve"> (</w:t>
      </w:r>
      <w:r>
        <w:rPr>
          <w:rFonts w:ascii="Times New Roman" w:hAnsi="Times New Roman" w:cs="Times New Roman"/>
          <w:i/>
          <w:sz w:val="32"/>
          <w:szCs w:val="32"/>
        </w:rPr>
        <w:t>Lc 22,27</w:t>
      </w:r>
      <w:r>
        <w:rPr>
          <w:rFonts w:ascii="Times New Roman" w:hAnsi="Times New Roman" w:cs="Times New Roman"/>
          <w:sz w:val="32"/>
          <w:szCs w:val="32"/>
        </w:rPr>
        <w:t>).</w:t>
      </w:r>
    </w:p>
    <w:p w:rsidR="00715D65" w:rsidRDefault="00A0028D">
      <w:pPr>
        <w:spacing w:after="60"/>
        <w:jc w:val="both"/>
      </w:pPr>
      <w:r>
        <w:rPr>
          <w:rFonts w:ascii="Times New Roman" w:hAnsi="Times New Roman" w:cs="Times New Roman"/>
          <w:sz w:val="32"/>
          <w:szCs w:val="32"/>
        </w:rPr>
        <w:t xml:space="preserve">Nel cammino i due discepoli hanno raccontato la storia di Gesù, ne hanno sottolineato la “potenza”, l’autorevolezza stroncata apparentemente dalla Croce. </w:t>
      </w:r>
      <w:r>
        <w:rPr>
          <w:rFonts w:ascii="Times New Roman" w:hAnsi="Times New Roman" w:cs="Times New Roman"/>
          <w:sz w:val="32"/>
          <w:szCs w:val="32"/>
        </w:rPr>
        <w:t xml:space="preserve">Ora devono imparare a </w:t>
      </w:r>
      <w:r>
        <w:rPr>
          <w:rFonts w:ascii="Times New Roman" w:hAnsi="Times New Roman" w:cs="Times New Roman"/>
          <w:b/>
          <w:sz w:val="32"/>
          <w:szCs w:val="32"/>
        </w:rPr>
        <w:t xml:space="preserve">riconoscerlo diverso: nella dedizione </w:t>
      </w:r>
      <w:r>
        <w:rPr>
          <w:rFonts w:ascii="Times New Roman" w:hAnsi="Times New Roman" w:cs="Times New Roman"/>
          <w:bCs/>
          <w:sz w:val="32"/>
          <w:szCs w:val="32"/>
        </w:rPr>
        <w:t>cioè in un suo donarsi continuo e totale</w:t>
      </w:r>
      <w:r>
        <w:rPr>
          <w:rFonts w:ascii="Times New Roman" w:hAnsi="Times New Roman" w:cs="Times New Roman"/>
          <w:sz w:val="32"/>
          <w:szCs w:val="32"/>
        </w:rPr>
        <w:t xml:space="preserve">. </w:t>
      </w:r>
      <w:r>
        <w:rPr>
          <w:rFonts w:ascii="Times New Roman" w:hAnsi="Times New Roman" w:cs="Times New Roman"/>
          <w:sz w:val="32"/>
          <w:szCs w:val="32"/>
        </w:rPr>
        <w:t>È questo l’unico modo corretto per leggere la storia di Gesù scoprendone la continuità delle fasi. Se si sbaglia questa lettura non è possibile riconoscere né il Risorto né il Signore presente nella Chiesa. Il gesto di Gesù (dono gratuito) apre gli occhi (</w:t>
      </w:r>
      <w:r>
        <w:rPr>
          <w:rFonts w:ascii="Times New Roman" w:hAnsi="Times New Roman" w:cs="Times New Roman"/>
          <w:sz w:val="32"/>
          <w:szCs w:val="32"/>
        </w:rPr>
        <w:t xml:space="preserve">“i loro occhi furono aperti”: da chi? da Gesù!), </w:t>
      </w:r>
      <w:r>
        <w:rPr>
          <w:rFonts w:ascii="Times New Roman" w:hAnsi="Times New Roman" w:cs="Times New Roman"/>
          <w:sz w:val="32"/>
          <w:szCs w:val="32"/>
        </w:rPr>
        <w:t xml:space="preserve">ma </w:t>
      </w:r>
      <w:r>
        <w:rPr>
          <w:rFonts w:ascii="Times New Roman" w:hAnsi="Times New Roman" w:cs="Times New Roman"/>
          <w:b/>
          <w:sz w:val="32"/>
          <w:szCs w:val="32"/>
        </w:rPr>
        <w:t>spetta all’uomo accogliere il dono nella fede</w:t>
      </w:r>
      <w:r>
        <w:rPr>
          <w:rFonts w:ascii="Times New Roman" w:hAnsi="Times New Roman" w:cs="Times New Roman"/>
          <w:sz w:val="32"/>
          <w:szCs w:val="32"/>
        </w:rPr>
        <w:t>.</w:t>
      </w:r>
    </w:p>
    <w:p w:rsidR="00715D65" w:rsidRDefault="00A0028D">
      <w:pPr>
        <w:spacing w:after="60"/>
        <w:jc w:val="both"/>
      </w:pPr>
      <w:r>
        <w:rPr>
          <w:rFonts w:ascii="Times New Roman" w:hAnsi="Times New Roman" w:cs="Times New Roman"/>
          <w:sz w:val="32"/>
          <w:szCs w:val="32"/>
        </w:rPr>
        <w:t>“</w:t>
      </w:r>
      <w:r>
        <w:rPr>
          <w:rFonts w:ascii="Times New Roman" w:hAnsi="Times New Roman" w:cs="Times New Roman"/>
          <w:b/>
          <w:bCs/>
          <w:sz w:val="32"/>
          <w:szCs w:val="32"/>
        </w:rPr>
        <w:t>Lo</w:t>
      </w:r>
      <w:r>
        <w:rPr>
          <w:rFonts w:ascii="Times New Roman" w:hAnsi="Times New Roman" w:cs="Times New Roman"/>
          <w:sz w:val="32"/>
          <w:szCs w:val="32"/>
        </w:rPr>
        <w:t xml:space="preserve"> </w:t>
      </w:r>
      <w:r>
        <w:rPr>
          <w:rFonts w:ascii="Times New Roman" w:hAnsi="Times New Roman" w:cs="Times New Roman"/>
          <w:b/>
          <w:sz w:val="32"/>
          <w:szCs w:val="32"/>
        </w:rPr>
        <w:t>riconobbero</w:t>
      </w:r>
      <w:r>
        <w:rPr>
          <w:rFonts w:ascii="Times New Roman" w:hAnsi="Times New Roman" w:cs="Times New Roman"/>
          <w:sz w:val="32"/>
          <w:szCs w:val="32"/>
        </w:rPr>
        <w:t xml:space="preserve">” è più del semplice vedere: prima i due vedevano uno “sconosciuto”, </w:t>
      </w:r>
      <w:r>
        <w:rPr>
          <w:rFonts w:ascii="Times New Roman" w:hAnsi="Times New Roman" w:cs="Times New Roman"/>
          <w:sz w:val="32"/>
          <w:szCs w:val="32"/>
        </w:rPr>
        <w:t xml:space="preserve">ora </w:t>
      </w:r>
      <w:r>
        <w:rPr>
          <w:rFonts w:ascii="Times New Roman" w:hAnsi="Times New Roman" w:cs="Times New Roman"/>
          <w:b/>
          <w:sz w:val="32"/>
          <w:szCs w:val="32"/>
        </w:rPr>
        <w:t>sanno come riconoscerlo e… “vederlo” fisicamente non serve più!</w:t>
      </w:r>
      <w:r>
        <w:rPr>
          <w:rFonts w:ascii="Times New Roman" w:hAnsi="Times New Roman" w:cs="Times New Roman"/>
          <w:sz w:val="32"/>
          <w:szCs w:val="32"/>
        </w:rPr>
        <w:t xml:space="preserve"> Per q</w:t>
      </w:r>
      <w:r>
        <w:rPr>
          <w:rFonts w:ascii="Times New Roman" w:hAnsi="Times New Roman" w:cs="Times New Roman"/>
          <w:sz w:val="32"/>
          <w:szCs w:val="32"/>
        </w:rPr>
        <w:t xml:space="preserve">uesto Gesù si rende </w:t>
      </w:r>
      <w:r>
        <w:rPr>
          <w:rFonts w:ascii="Times New Roman" w:hAnsi="Times New Roman" w:cs="Times New Roman"/>
          <w:sz w:val="32"/>
          <w:szCs w:val="32"/>
          <w:u w:val="single"/>
        </w:rPr>
        <w:t>invisibile</w:t>
      </w:r>
      <w:r>
        <w:rPr>
          <w:rFonts w:ascii="Times New Roman" w:hAnsi="Times New Roman" w:cs="Times New Roman"/>
          <w:sz w:val="32"/>
          <w:szCs w:val="32"/>
        </w:rPr>
        <w:t xml:space="preserve">. Questo non significa che Gesù si allontana: non si sottrae al rapporto, anzi “compie – realizza” la sua presenza di Risorto. </w:t>
      </w:r>
      <w:r>
        <w:rPr>
          <w:rFonts w:ascii="Times New Roman" w:hAnsi="Times New Roman" w:cs="Times New Roman"/>
          <w:b/>
          <w:sz w:val="32"/>
          <w:szCs w:val="32"/>
        </w:rPr>
        <w:t>Gesù non abbandona</w:t>
      </w:r>
      <w:r>
        <w:rPr>
          <w:rFonts w:ascii="Times New Roman" w:hAnsi="Times New Roman" w:cs="Times New Roman"/>
          <w:sz w:val="32"/>
          <w:szCs w:val="32"/>
        </w:rPr>
        <w:t xml:space="preserve"> la compagnia, ma la vive in un’altra modalità. Ai discepoli spetta il compito </w:t>
      </w:r>
      <w:r>
        <w:rPr>
          <w:rFonts w:ascii="Times New Roman" w:hAnsi="Times New Roman" w:cs="Times New Roman"/>
          <w:sz w:val="32"/>
          <w:szCs w:val="32"/>
        </w:rPr>
        <w:t>no</w:t>
      </w:r>
      <w:r>
        <w:rPr>
          <w:rFonts w:ascii="Times New Roman" w:hAnsi="Times New Roman" w:cs="Times New Roman"/>
          <w:sz w:val="32"/>
          <w:szCs w:val="32"/>
        </w:rPr>
        <w:t xml:space="preserve">n di vederlo, ma di </w:t>
      </w:r>
      <w:r>
        <w:rPr>
          <w:rFonts w:ascii="Times New Roman" w:hAnsi="Times New Roman" w:cs="Times New Roman"/>
          <w:b/>
          <w:sz w:val="32"/>
          <w:szCs w:val="32"/>
        </w:rPr>
        <w:t>riconoscere la sua Presenza</w:t>
      </w:r>
      <w:r>
        <w:rPr>
          <w:rFonts w:ascii="Times New Roman" w:hAnsi="Times New Roman" w:cs="Times New Roman"/>
          <w:sz w:val="32"/>
          <w:szCs w:val="32"/>
        </w:rPr>
        <w:t xml:space="preserve"> nel dono di sé, nel Pane spezzato che è il suo Corpo. </w:t>
      </w:r>
      <w:r>
        <w:rPr>
          <w:rFonts w:ascii="Times New Roman" w:hAnsi="Times New Roman" w:cs="Times New Roman"/>
          <w:b/>
          <w:sz w:val="32"/>
          <w:szCs w:val="32"/>
        </w:rPr>
        <w:t>Il riconoscimento infiamma il cuore e ritorna la speranza</w:t>
      </w:r>
      <w:r>
        <w:rPr>
          <w:rFonts w:ascii="Times New Roman" w:hAnsi="Times New Roman" w:cs="Times New Roman"/>
          <w:sz w:val="32"/>
          <w:szCs w:val="32"/>
        </w:rPr>
        <w:t>.</w:t>
      </w:r>
    </w:p>
    <w:p w:rsidR="00715D65" w:rsidRDefault="00A0028D">
      <w:pPr>
        <w:spacing w:after="120"/>
        <w:jc w:val="both"/>
        <w:rPr>
          <w:rFonts w:ascii="Times New Roman" w:hAnsi="Times New Roman" w:cs="Times New Roman"/>
          <w:sz w:val="32"/>
          <w:szCs w:val="32"/>
        </w:rPr>
      </w:pPr>
      <w:r>
        <w:rPr>
          <w:rFonts w:ascii="Times New Roman" w:hAnsi="Times New Roman" w:cs="Times New Roman"/>
          <w:b/>
          <w:bCs/>
          <w:sz w:val="32"/>
          <w:szCs w:val="32"/>
        </w:rPr>
        <w:t>Gli occhi, offuscati dalla delusione, ora balenano di certezza</w:t>
      </w:r>
      <w:r>
        <w:rPr>
          <w:rFonts w:ascii="Times New Roman" w:hAnsi="Times New Roman" w:cs="Times New Roman"/>
          <w:sz w:val="32"/>
          <w:szCs w:val="32"/>
        </w:rPr>
        <w:t>: Gesù, il Signore, è con noi e c</w:t>
      </w:r>
      <w:r>
        <w:rPr>
          <w:rFonts w:ascii="Times New Roman" w:hAnsi="Times New Roman" w:cs="Times New Roman"/>
          <w:sz w:val="32"/>
          <w:szCs w:val="32"/>
        </w:rPr>
        <w:t>ammina con noi sulle strade della storia!</w:t>
      </w:r>
    </w:p>
    <w:p w:rsidR="00715D65" w:rsidRDefault="00A0028D">
      <w:pPr>
        <w:spacing w:after="60"/>
        <w:jc w:val="both"/>
      </w:pPr>
      <w:r>
        <w:rPr>
          <w:rFonts w:ascii="Times New Roman" w:hAnsi="Times New Roman" w:cs="Times New Roman"/>
          <w:bCs/>
          <w:i/>
          <w:iCs/>
          <w:sz w:val="32"/>
          <w:szCs w:val="32"/>
        </w:rPr>
        <w:t>DOMANDE per la riflessione personale silenziosa</w:t>
      </w:r>
      <w:r>
        <w:rPr>
          <w:rFonts w:ascii="Times New Roman" w:hAnsi="Times New Roman" w:cs="Times New Roman"/>
          <w:bCs/>
          <w:i/>
          <w:sz w:val="32"/>
          <w:szCs w:val="32"/>
        </w:rPr>
        <w:t>:</w:t>
      </w:r>
    </w:p>
    <w:p w:rsidR="00715D65" w:rsidRDefault="00A0028D">
      <w:pPr>
        <w:spacing w:after="60"/>
        <w:jc w:val="both"/>
        <w:rPr>
          <w:rFonts w:ascii="Times New Roman" w:hAnsi="Times New Roman" w:cs="Times New Roman"/>
          <w:i/>
          <w:sz w:val="32"/>
          <w:szCs w:val="32"/>
        </w:rPr>
      </w:pPr>
      <w:r>
        <w:rPr>
          <w:rFonts w:ascii="Times New Roman" w:hAnsi="Times New Roman" w:cs="Times New Roman"/>
          <w:sz w:val="32"/>
          <w:szCs w:val="32"/>
        </w:rPr>
        <w:t>- Quanto desiderio di Dio di Gesù Cristo c’è in me? Sono “terra riarsa che brama la rugiada divina”?</w:t>
      </w:r>
    </w:p>
    <w:p w:rsidR="00715D65" w:rsidRDefault="00A0028D">
      <w:pPr>
        <w:spacing w:after="60"/>
        <w:jc w:val="both"/>
        <w:rPr>
          <w:rFonts w:ascii="Times New Roman" w:hAnsi="Times New Roman" w:cs="Times New Roman"/>
          <w:b/>
          <w:i/>
          <w:sz w:val="32"/>
          <w:szCs w:val="32"/>
        </w:rPr>
      </w:pPr>
      <w:r>
        <w:rPr>
          <w:rFonts w:ascii="Times New Roman" w:hAnsi="Times New Roman" w:cs="Times New Roman"/>
          <w:sz w:val="32"/>
          <w:szCs w:val="32"/>
        </w:rPr>
        <w:t>- Il mio rapporto con l’Eucaristia è abitudinario? Fatto solo di</w:t>
      </w:r>
      <w:r>
        <w:rPr>
          <w:rFonts w:ascii="Times New Roman" w:hAnsi="Times New Roman" w:cs="Times New Roman"/>
          <w:sz w:val="32"/>
          <w:szCs w:val="32"/>
        </w:rPr>
        <w:t xml:space="preserve"> </w:t>
      </w:r>
      <w:proofErr w:type="spellStart"/>
      <w:r>
        <w:rPr>
          <w:rFonts w:ascii="Times New Roman" w:hAnsi="Times New Roman" w:cs="Times New Roman"/>
          <w:sz w:val="32"/>
          <w:szCs w:val="32"/>
        </w:rPr>
        <w:t>devozionismo</w:t>
      </w:r>
      <w:proofErr w:type="spellEnd"/>
      <w:r>
        <w:rPr>
          <w:rFonts w:ascii="Times New Roman" w:hAnsi="Times New Roman" w:cs="Times New Roman"/>
          <w:sz w:val="32"/>
          <w:szCs w:val="32"/>
        </w:rPr>
        <w:t>? Sono consapevole di ciò che celebriamo nell’Eucaristia?</w:t>
      </w:r>
    </w:p>
    <w:p w:rsidR="00715D65" w:rsidRDefault="00A0028D">
      <w:pPr>
        <w:spacing w:after="60"/>
        <w:jc w:val="both"/>
        <w:rPr>
          <w:rFonts w:ascii="Times New Roman" w:hAnsi="Times New Roman" w:cs="Times New Roman"/>
          <w:i/>
          <w:sz w:val="32"/>
          <w:szCs w:val="32"/>
        </w:rPr>
      </w:pPr>
      <w:r>
        <w:rPr>
          <w:rFonts w:ascii="Times New Roman" w:hAnsi="Times New Roman" w:cs="Times New Roman"/>
          <w:sz w:val="32"/>
          <w:szCs w:val="32"/>
        </w:rPr>
        <w:t>- L’Eucaristia mi aiuta a cogliere il significato dell’esistere di Gesù?</w:t>
      </w:r>
    </w:p>
    <w:p w:rsidR="00715D65" w:rsidRDefault="00715D65">
      <w:pPr>
        <w:spacing w:after="60"/>
        <w:jc w:val="both"/>
        <w:rPr>
          <w:rFonts w:ascii="Times New Roman" w:hAnsi="Times New Roman" w:cs="Times New Roman"/>
          <w:i/>
          <w:sz w:val="32"/>
          <w:szCs w:val="32"/>
        </w:rPr>
      </w:pPr>
    </w:p>
    <w:p w:rsidR="00715D65" w:rsidRDefault="00A0028D">
      <w:pPr>
        <w:pStyle w:val="Corpotesto"/>
      </w:pPr>
      <w:r>
        <w:rPr>
          <w:sz w:val="32"/>
          <w:szCs w:val="32"/>
        </w:rPr>
        <w:t xml:space="preserve">PREGHIERA </w:t>
      </w:r>
      <w:r>
        <w:rPr>
          <w:i/>
          <w:iCs/>
          <w:sz w:val="32"/>
          <w:szCs w:val="32"/>
        </w:rPr>
        <w:t>a due cori</w:t>
      </w:r>
    </w:p>
    <w:p w:rsidR="00715D65" w:rsidRDefault="00715D65">
      <w:pPr>
        <w:pStyle w:val="Corpotesto"/>
        <w:rPr>
          <w:b/>
          <w:sz w:val="16"/>
          <w:szCs w:val="16"/>
        </w:rPr>
      </w:pPr>
    </w:p>
    <w:p w:rsidR="00715D65" w:rsidRDefault="00A0028D">
      <w:pPr>
        <w:pStyle w:val="Corpotesto"/>
      </w:pPr>
      <w:r>
        <w:rPr>
          <w:sz w:val="32"/>
          <w:szCs w:val="32"/>
        </w:rPr>
        <w:t>Signore, fa’ che celebriamo l’Eucaristia con il cuore puro,</w:t>
      </w:r>
    </w:p>
    <w:p w:rsidR="00715D65" w:rsidRDefault="00A0028D">
      <w:pPr>
        <w:pStyle w:val="Corpotesto"/>
        <w:rPr>
          <w:sz w:val="32"/>
          <w:szCs w:val="32"/>
        </w:rPr>
      </w:pPr>
      <w:r>
        <w:rPr>
          <w:sz w:val="32"/>
          <w:szCs w:val="32"/>
        </w:rPr>
        <w:t>con l’animo preparato,</w:t>
      </w:r>
    </w:p>
    <w:p w:rsidR="00715D65" w:rsidRDefault="00A0028D">
      <w:pPr>
        <w:pStyle w:val="Corpotesto"/>
        <w:rPr>
          <w:sz w:val="32"/>
          <w:szCs w:val="32"/>
        </w:rPr>
      </w:pPr>
      <w:r>
        <w:rPr>
          <w:sz w:val="32"/>
          <w:szCs w:val="32"/>
        </w:rPr>
        <w:t>in obb</w:t>
      </w:r>
      <w:r>
        <w:rPr>
          <w:sz w:val="32"/>
          <w:szCs w:val="32"/>
        </w:rPr>
        <w:t>edienza a quanto Gesù ci ha comandato.</w:t>
      </w:r>
    </w:p>
    <w:p w:rsidR="00715D65" w:rsidRDefault="00715D65">
      <w:pPr>
        <w:pStyle w:val="Corpotesto"/>
        <w:rPr>
          <w:sz w:val="16"/>
          <w:szCs w:val="16"/>
        </w:rPr>
      </w:pPr>
    </w:p>
    <w:p w:rsidR="00715D65" w:rsidRDefault="00A0028D">
      <w:pPr>
        <w:pStyle w:val="Corpotesto"/>
        <w:rPr>
          <w:i/>
          <w:iCs/>
        </w:rPr>
      </w:pPr>
      <w:r>
        <w:rPr>
          <w:i/>
          <w:iCs/>
          <w:sz w:val="32"/>
          <w:szCs w:val="32"/>
        </w:rPr>
        <w:t>Fa’ che l’Eucaristia sia il centro,</w:t>
      </w:r>
    </w:p>
    <w:p w:rsidR="00715D65" w:rsidRDefault="00A0028D">
      <w:pPr>
        <w:pStyle w:val="Corpotesto"/>
        <w:rPr>
          <w:sz w:val="32"/>
          <w:szCs w:val="32"/>
        </w:rPr>
      </w:pPr>
      <w:r>
        <w:rPr>
          <w:i/>
          <w:iCs/>
          <w:sz w:val="32"/>
          <w:szCs w:val="32"/>
        </w:rPr>
        <w:t>il modello, la forza plasmatrice di tutta la nostra vita.</w:t>
      </w:r>
    </w:p>
    <w:p w:rsidR="00715D65" w:rsidRDefault="00715D65">
      <w:pPr>
        <w:pStyle w:val="Corpotesto"/>
        <w:rPr>
          <w:sz w:val="16"/>
          <w:szCs w:val="16"/>
        </w:rPr>
      </w:pPr>
    </w:p>
    <w:p w:rsidR="00715D65" w:rsidRDefault="00A0028D">
      <w:pPr>
        <w:pStyle w:val="Corpotesto"/>
        <w:rPr>
          <w:sz w:val="32"/>
          <w:szCs w:val="32"/>
        </w:rPr>
      </w:pPr>
      <w:r>
        <w:rPr>
          <w:sz w:val="32"/>
          <w:szCs w:val="32"/>
        </w:rPr>
        <w:t>Dona a ogni credente, a ogni famiglia,</w:t>
      </w:r>
    </w:p>
    <w:p w:rsidR="00715D65" w:rsidRDefault="00A0028D">
      <w:pPr>
        <w:pStyle w:val="Corpotesto"/>
        <w:rPr>
          <w:sz w:val="32"/>
          <w:szCs w:val="32"/>
        </w:rPr>
      </w:pPr>
      <w:r>
        <w:rPr>
          <w:sz w:val="32"/>
          <w:szCs w:val="32"/>
        </w:rPr>
        <w:t>a ogni gruppo e a ogni comunità di trovare nell’Eucaristia la regola,</w:t>
      </w:r>
    </w:p>
    <w:p w:rsidR="00715D65" w:rsidRDefault="00A0028D">
      <w:pPr>
        <w:pStyle w:val="Corpotesto"/>
        <w:rPr>
          <w:sz w:val="32"/>
          <w:szCs w:val="32"/>
        </w:rPr>
      </w:pPr>
      <w:r>
        <w:rPr>
          <w:sz w:val="32"/>
          <w:szCs w:val="32"/>
        </w:rPr>
        <w:t>il modello e</w:t>
      </w:r>
      <w:r>
        <w:rPr>
          <w:sz w:val="32"/>
          <w:szCs w:val="32"/>
        </w:rPr>
        <w:t xml:space="preserve"> l’alimento  della vita cristiana di ogni giorno.</w:t>
      </w:r>
    </w:p>
    <w:p w:rsidR="00715D65" w:rsidRDefault="00715D65">
      <w:pPr>
        <w:pStyle w:val="Corpotesto"/>
        <w:rPr>
          <w:sz w:val="16"/>
          <w:szCs w:val="16"/>
        </w:rPr>
      </w:pPr>
    </w:p>
    <w:p w:rsidR="00715D65" w:rsidRDefault="00A0028D">
      <w:pPr>
        <w:pStyle w:val="Corpotesto"/>
        <w:rPr>
          <w:sz w:val="32"/>
          <w:szCs w:val="32"/>
        </w:rPr>
      </w:pPr>
      <w:r>
        <w:rPr>
          <w:i/>
          <w:iCs/>
          <w:sz w:val="32"/>
          <w:szCs w:val="32"/>
        </w:rPr>
        <w:t>Fa’ che l’Eucaristia susciti un fascino segreto</w:t>
      </w:r>
    </w:p>
    <w:p w:rsidR="00715D65" w:rsidRDefault="00A0028D">
      <w:pPr>
        <w:pStyle w:val="Corpotesto"/>
        <w:rPr>
          <w:sz w:val="32"/>
          <w:szCs w:val="32"/>
        </w:rPr>
      </w:pPr>
      <w:r>
        <w:rPr>
          <w:i/>
          <w:iCs/>
          <w:sz w:val="32"/>
          <w:szCs w:val="32"/>
        </w:rPr>
        <w:t>e irresistibile sull’uomo d’oggi, anche su chi è distratto, dissipato,</w:t>
      </w:r>
    </w:p>
    <w:p w:rsidR="00715D65" w:rsidRDefault="00A0028D">
      <w:pPr>
        <w:pStyle w:val="Corpotesto"/>
        <w:rPr>
          <w:sz w:val="32"/>
          <w:szCs w:val="32"/>
        </w:rPr>
      </w:pPr>
      <w:r>
        <w:rPr>
          <w:i/>
          <w:iCs/>
          <w:sz w:val="32"/>
          <w:szCs w:val="32"/>
        </w:rPr>
        <w:t>chiuso nell’egoismo, stroncato dalla disperazione.</w:t>
      </w:r>
    </w:p>
    <w:p w:rsidR="00715D65" w:rsidRDefault="00715D65">
      <w:pPr>
        <w:pStyle w:val="Corpotesto"/>
        <w:rPr>
          <w:sz w:val="16"/>
          <w:szCs w:val="16"/>
        </w:rPr>
      </w:pPr>
    </w:p>
    <w:p w:rsidR="00715D65" w:rsidRDefault="00A0028D">
      <w:pPr>
        <w:pStyle w:val="Corpotesto"/>
        <w:rPr>
          <w:sz w:val="32"/>
          <w:szCs w:val="32"/>
        </w:rPr>
      </w:pPr>
      <w:r>
        <w:rPr>
          <w:sz w:val="32"/>
          <w:szCs w:val="32"/>
        </w:rPr>
        <w:t>L’Eucaristia dica a tutti  che non</w:t>
      </w:r>
      <w:r>
        <w:rPr>
          <w:sz w:val="32"/>
          <w:szCs w:val="32"/>
        </w:rPr>
        <w:t xml:space="preserve"> di solo pane vive l’uomo;</w:t>
      </w:r>
    </w:p>
    <w:p w:rsidR="00715D65" w:rsidRDefault="00A0028D">
      <w:pPr>
        <w:pStyle w:val="Corpotesto"/>
        <w:rPr>
          <w:sz w:val="32"/>
          <w:szCs w:val="32"/>
        </w:rPr>
      </w:pPr>
      <w:r>
        <w:rPr>
          <w:sz w:val="32"/>
          <w:szCs w:val="32"/>
        </w:rPr>
        <w:t>che la nostra vita aspira ad andare oltre se stessa</w:t>
      </w:r>
    </w:p>
    <w:p w:rsidR="00715D65" w:rsidRDefault="00A0028D">
      <w:pPr>
        <w:pStyle w:val="Corpotesto"/>
        <w:rPr>
          <w:sz w:val="32"/>
          <w:szCs w:val="32"/>
        </w:rPr>
      </w:pPr>
      <w:r>
        <w:rPr>
          <w:sz w:val="32"/>
          <w:szCs w:val="32"/>
        </w:rPr>
        <w:t>verso il misterioso richiamo del tuo amore.</w:t>
      </w:r>
    </w:p>
    <w:p w:rsidR="00715D65" w:rsidRDefault="00715D65">
      <w:pPr>
        <w:pStyle w:val="Corpotesto"/>
        <w:rPr>
          <w:sz w:val="16"/>
          <w:szCs w:val="16"/>
        </w:rPr>
      </w:pPr>
    </w:p>
    <w:p w:rsidR="00715D65" w:rsidRDefault="00A0028D">
      <w:pPr>
        <w:pStyle w:val="Corpotesto"/>
        <w:rPr>
          <w:sz w:val="32"/>
          <w:szCs w:val="32"/>
        </w:rPr>
      </w:pPr>
      <w:r>
        <w:rPr>
          <w:i/>
          <w:iCs/>
          <w:sz w:val="32"/>
          <w:szCs w:val="32"/>
        </w:rPr>
        <w:t xml:space="preserve">L’Eucaristia dica che ciò che conta veramente </w:t>
      </w:r>
    </w:p>
    <w:p w:rsidR="00715D65" w:rsidRDefault="00A0028D">
      <w:pPr>
        <w:pStyle w:val="Corpotesto"/>
        <w:rPr>
          <w:sz w:val="32"/>
          <w:szCs w:val="32"/>
        </w:rPr>
      </w:pPr>
      <w:r>
        <w:rPr>
          <w:i/>
          <w:iCs/>
          <w:sz w:val="32"/>
          <w:szCs w:val="32"/>
        </w:rPr>
        <w:t>non è il possesso, il dominio sugli altri,</w:t>
      </w:r>
    </w:p>
    <w:p w:rsidR="00715D65" w:rsidRDefault="00A0028D">
      <w:pPr>
        <w:pStyle w:val="Corpotesto"/>
        <w:rPr>
          <w:sz w:val="32"/>
          <w:szCs w:val="32"/>
        </w:rPr>
      </w:pPr>
      <w:r>
        <w:rPr>
          <w:i/>
          <w:iCs/>
          <w:sz w:val="32"/>
          <w:szCs w:val="32"/>
        </w:rPr>
        <w:t>ma l’obbedienza al tuo disegno, la gratitu</w:t>
      </w:r>
      <w:r>
        <w:rPr>
          <w:i/>
          <w:iCs/>
          <w:sz w:val="32"/>
          <w:szCs w:val="32"/>
        </w:rPr>
        <w:t>dine per i tuoi doni,</w:t>
      </w:r>
    </w:p>
    <w:p w:rsidR="00715D65" w:rsidRDefault="00A0028D">
      <w:pPr>
        <w:pStyle w:val="Corpotesto"/>
        <w:rPr>
          <w:sz w:val="32"/>
          <w:szCs w:val="32"/>
        </w:rPr>
      </w:pPr>
      <w:r>
        <w:rPr>
          <w:i/>
          <w:iCs/>
          <w:sz w:val="32"/>
          <w:szCs w:val="32"/>
        </w:rPr>
        <w:t>la generosa sopportazione del dolore,</w:t>
      </w:r>
    </w:p>
    <w:p w:rsidR="00715D65" w:rsidRDefault="00A0028D">
      <w:pPr>
        <w:pStyle w:val="Corpotesto"/>
        <w:rPr>
          <w:sz w:val="32"/>
          <w:szCs w:val="32"/>
        </w:rPr>
      </w:pPr>
      <w:r>
        <w:rPr>
          <w:i/>
          <w:iCs/>
          <w:sz w:val="32"/>
          <w:szCs w:val="32"/>
        </w:rPr>
        <w:t>la vicinanza gratuita ad ogni fratello, la speranza nella vita oltre la morte.</w:t>
      </w:r>
    </w:p>
    <w:p w:rsidR="00715D65" w:rsidRDefault="00715D65">
      <w:pPr>
        <w:pStyle w:val="Corpotesto"/>
        <w:rPr>
          <w:sz w:val="16"/>
          <w:szCs w:val="16"/>
        </w:rPr>
      </w:pPr>
    </w:p>
    <w:p w:rsidR="00715D65" w:rsidRDefault="00A0028D">
      <w:pPr>
        <w:pStyle w:val="Corpotesto"/>
        <w:rPr>
          <w:sz w:val="32"/>
          <w:szCs w:val="32"/>
        </w:rPr>
      </w:pPr>
      <w:r>
        <w:rPr>
          <w:sz w:val="32"/>
          <w:szCs w:val="32"/>
        </w:rPr>
        <w:t xml:space="preserve">Signore, ogni credente e ogni comunità </w:t>
      </w:r>
    </w:p>
    <w:p w:rsidR="00715D65" w:rsidRDefault="00A0028D">
      <w:pPr>
        <w:pStyle w:val="Corpotesto"/>
        <w:rPr>
          <w:sz w:val="32"/>
          <w:szCs w:val="32"/>
        </w:rPr>
      </w:pPr>
      <w:r>
        <w:rPr>
          <w:sz w:val="32"/>
          <w:szCs w:val="32"/>
        </w:rPr>
        <w:t>apprezzi il dono dell’Eucaristia,</w:t>
      </w:r>
    </w:p>
    <w:p w:rsidR="00715D65" w:rsidRDefault="00A0028D">
      <w:pPr>
        <w:pStyle w:val="Corpotesto"/>
        <w:rPr>
          <w:sz w:val="32"/>
          <w:szCs w:val="32"/>
        </w:rPr>
      </w:pPr>
      <w:r>
        <w:rPr>
          <w:sz w:val="32"/>
          <w:szCs w:val="32"/>
        </w:rPr>
        <w:t>lo accolga come segreta energia di tutta l</w:t>
      </w:r>
      <w:r>
        <w:rPr>
          <w:sz w:val="32"/>
          <w:szCs w:val="32"/>
        </w:rPr>
        <w:t>a vita,</w:t>
      </w:r>
    </w:p>
    <w:p w:rsidR="00715D65" w:rsidRDefault="00A0028D">
      <w:pPr>
        <w:pStyle w:val="Corpotesto"/>
        <w:rPr>
          <w:sz w:val="32"/>
          <w:szCs w:val="32"/>
        </w:rPr>
      </w:pPr>
      <w:r>
        <w:rPr>
          <w:sz w:val="32"/>
          <w:szCs w:val="32"/>
        </w:rPr>
        <w:t>lo rechi ai malati, lo trasfonda in opere di carità,</w:t>
      </w:r>
    </w:p>
    <w:p w:rsidR="00715D65" w:rsidRDefault="00A0028D">
      <w:pPr>
        <w:pStyle w:val="Corpotesto"/>
        <w:rPr>
          <w:sz w:val="32"/>
          <w:szCs w:val="32"/>
        </w:rPr>
      </w:pPr>
      <w:r>
        <w:rPr>
          <w:sz w:val="32"/>
          <w:szCs w:val="32"/>
        </w:rPr>
        <w:t>in incontri di amicizia, in momenti di ristoro e di gioia,</w:t>
      </w:r>
    </w:p>
    <w:p w:rsidR="00715D65" w:rsidRDefault="00A0028D">
      <w:pPr>
        <w:pStyle w:val="Corpotesto"/>
        <w:rPr>
          <w:sz w:val="32"/>
          <w:szCs w:val="32"/>
        </w:rPr>
      </w:pPr>
      <w:r>
        <w:rPr>
          <w:sz w:val="32"/>
          <w:szCs w:val="32"/>
        </w:rPr>
        <w:t>lo proponga al mondo d’oggi</w:t>
      </w:r>
    </w:p>
    <w:p w:rsidR="00715D65" w:rsidRDefault="00A0028D">
      <w:pPr>
        <w:pStyle w:val="Corpotesto"/>
        <w:rPr>
          <w:sz w:val="32"/>
          <w:szCs w:val="32"/>
        </w:rPr>
      </w:pPr>
      <w:r>
        <w:rPr>
          <w:sz w:val="32"/>
          <w:szCs w:val="32"/>
        </w:rPr>
        <w:t>come messaggio di speranza e di riconciliazione.</w:t>
      </w:r>
    </w:p>
    <w:p w:rsidR="00715D65" w:rsidRDefault="00715D65">
      <w:pPr>
        <w:pStyle w:val="Corpotesto"/>
        <w:rPr>
          <w:sz w:val="16"/>
          <w:szCs w:val="16"/>
        </w:rPr>
      </w:pPr>
    </w:p>
    <w:p w:rsidR="00715D65" w:rsidRDefault="00A0028D">
      <w:pPr>
        <w:pStyle w:val="Corpotesto"/>
        <w:rPr>
          <w:sz w:val="32"/>
          <w:szCs w:val="32"/>
        </w:rPr>
      </w:pPr>
      <w:r>
        <w:rPr>
          <w:i/>
          <w:iCs/>
          <w:sz w:val="32"/>
          <w:szCs w:val="32"/>
        </w:rPr>
        <w:t>Ti rendiamo grazie, o Padre, per tutti i doni di vita</w:t>
      </w:r>
    </w:p>
    <w:p w:rsidR="00715D65" w:rsidRDefault="00A0028D">
      <w:pPr>
        <w:pStyle w:val="Corpotesto"/>
        <w:rPr>
          <w:sz w:val="32"/>
          <w:szCs w:val="32"/>
        </w:rPr>
      </w:pPr>
      <w:r>
        <w:rPr>
          <w:i/>
          <w:iCs/>
          <w:sz w:val="32"/>
          <w:szCs w:val="32"/>
        </w:rPr>
        <w:t xml:space="preserve">che </w:t>
      </w:r>
      <w:r>
        <w:rPr>
          <w:i/>
          <w:iCs/>
          <w:sz w:val="32"/>
          <w:szCs w:val="32"/>
        </w:rPr>
        <w:t>ci hai offerto nel Figlio tuo Gesù</w:t>
      </w:r>
    </w:p>
    <w:p w:rsidR="00715D65" w:rsidRDefault="00A0028D">
      <w:pPr>
        <w:pStyle w:val="Corpotesto"/>
        <w:spacing w:line="360" w:lineRule="auto"/>
        <w:rPr>
          <w:sz w:val="32"/>
          <w:szCs w:val="32"/>
        </w:rPr>
      </w:pPr>
      <w:r>
        <w:rPr>
          <w:i/>
          <w:iCs/>
          <w:sz w:val="32"/>
          <w:szCs w:val="32"/>
        </w:rPr>
        <w:t>e che sono compendiati nell’Eucaristia.</w:t>
      </w:r>
    </w:p>
    <w:p w:rsidR="00715D65" w:rsidRDefault="00A0028D">
      <w:pPr>
        <w:pStyle w:val="Corpotesto"/>
        <w:rPr>
          <w:sz w:val="32"/>
          <w:szCs w:val="32"/>
        </w:rPr>
      </w:pPr>
      <w:r>
        <w:rPr>
          <w:sz w:val="32"/>
          <w:szCs w:val="32"/>
        </w:rPr>
        <w:t>Ti rendiamo grazie perché nell’Eucaristia</w:t>
      </w:r>
    </w:p>
    <w:p w:rsidR="00715D65" w:rsidRDefault="00A0028D">
      <w:pPr>
        <w:pStyle w:val="Corpotesto"/>
        <w:rPr>
          <w:sz w:val="32"/>
          <w:szCs w:val="32"/>
        </w:rPr>
      </w:pPr>
      <w:r>
        <w:rPr>
          <w:sz w:val="32"/>
          <w:szCs w:val="32"/>
        </w:rPr>
        <w:t>tu stesso ci offri il modo di renderti grazie</w:t>
      </w:r>
    </w:p>
    <w:p w:rsidR="00715D65" w:rsidRDefault="00A0028D">
      <w:pPr>
        <w:pStyle w:val="Corpotesto"/>
        <w:rPr>
          <w:sz w:val="32"/>
          <w:szCs w:val="32"/>
        </w:rPr>
      </w:pPr>
      <w:r>
        <w:rPr>
          <w:sz w:val="32"/>
          <w:szCs w:val="32"/>
        </w:rPr>
        <w:t>come a te conviene, nel Figlio tuo Gesù,</w:t>
      </w:r>
    </w:p>
    <w:p w:rsidR="00715D65" w:rsidRDefault="00A0028D">
      <w:pPr>
        <w:pStyle w:val="Corpotesto"/>
        <w:rPr>
          <w:sz w:val="32"/>
          <w:szCs w:val="32"/>
        </w:rPr>
      </w:pPr>
      <w:r>
        <w:rPr>
          <w:sz w:val="32"/>
          <w:szCs w:val="32"/>
        </w:rPr>
        <w:t>e nello Spirito Santo nei secoli dei secoli. AMEN</w:t>
      </w:r>
    </w:p>
    <w:p w:rsidR="00715D65" w:rsidRDefault="00715D65">
      <w:pPr>
        <w:pStyle w:val="Corpotesto"/>
        <w:rPr>
          <w:sz w:val="16"/>
          <w:szCs w:val="16"/>
        </w:rPr>
      </w:pPr>
    </w:p>
    <w:p w:rsidR="00715D65" w:rsidRDefault="00715D65">
      <w:pPr>
        <w:spacing w:after="60"/>
        <w:jc w:val="both"/>
        <w:rPr>
          <w:rFonts w:ascii="Times New Roman" w:hAnsi="Times New Roman" w:cs="Times New Roman"/>
          <w:i/>
          <w:sz w:val="32"/>
          <w:szCs w:val="32"/>
        </w:rPr>
      </w:pPr>
    </w:p>
    <w:p w:rsidR="00715D65" w:rsidRDefault="00715D65">
      <w:pPr>
        <w:spacing w:after="60"/>
        <w:jc w:val="both"/>
        <w:rPr>
          <w:rFonts w:ascii="Times New Roman" w:hAnsi="Times New Roman" w:cs="Times New Roman"/>
          <w:i/>
          <w:sz w:val="32"/>
          <w:szCs w:val="32"/>
        </w:rPr>
      </w:pPr>
    </w:p>
    <w:p w:rsidR="00715D65" w:rsidRDefault="00A0028D">
      <w:pPr>
        <w:spacing w:after="120"/>
        <w:ind w:left="360"/>
        <w:jc w:val="center"/>
      </w:pPr>
      <w:r>
        <w:rPr>
          <w:rFonts w:ascii="Times New Roman" w:hAnsi="Times New Roman" w:cs="Times New Roman"/>
          <w:b/>
          <w:sz w:val="32"/>
          <w:szCs w:val="32"/>
        </w:rPr>
        <w:t xml:space="preserve">SCENA 3: IL RITORNO A GERUSALEMME </w:t>
      </w:r>
      <w:r>
        <w:rPr>
          <w:rFonts w:ascii="Times New Roman" w:hAnsi="Times New Roman" w:cs="Times New Roman"/>
          <w:b/>
          <w:sz w:val="32"/>
          <w:szCs w:val="32"/>
        </w:rPr>
        <w:br/>
        <w:t xml:space="preserve"> LA TESTIMONIANZA</w:t>
      </w:r>
    </w:p>
    <w:p w:rsidR="00715D65" w:rsidRDefault="00715D65">
      <w:pPr>
        <w:spacing w:after="120"/>
        <w:ind w:left="360"/>
        <w:jc w:val="center"/>
        <w:rPr>
          <w:rFonts w:ascii="Times New Roman" w:hAnsi="Times New Roman" w:cs="Times New Roman"/>
          <w:b/>
          <w:sz w:val="32"/>
          <w:szCs w:val="32"/>
        </w:rPr>
      </w:pPr>
    </w:p>
    <w:p w:rsidR="00715D65" w:rsidRDefault="00A0028D">
      <w:pPr>
        <w:pStyle w:val="Corpodeltesto2"/>
        <w:spacing w:after="60" w:line="259" w:lineRule="auto"/>
        <w:jc w:val="both"/>
        <w:rPr>
          <w:sz w:val="32"/>
          <w:szCs w:val="32"/>
        </w:rPr>
      </w:pPr>
      <w:r>
        <w:rPr>
          <w:i/>
          <w:iCs/>
          <w:sz w:val="32"/>
          <w:szCs w:val="32"/>
          <w:u w:val="single"/>
        </w:rPr>
        <w:t>Lettore5:</w:t>
      </w:r>
      <w:r>
        <w:rPr>
          <w:sz w:val="32"/>
          <w:szCs w:val="32"/>
        </w:rPr>
        <w:t xml:space="preserve"> Dopo aver compreso con la Scrittura che in Gesù Crocifisso si è compiuta l’opera di Dio, cioè le sue promesse di salvezza e che Gesù è il Risorto, vivo e presente nel sacramento</w:t>
      </w:r>
    </w:p>
    <w:p w:rsidR="00715D65" w:rsidRDefault="00A0028D">
      <w:pPr>
        <w:numPr>
          <w:ilvl w:val="0"/>
          <w:numId w:val="6"/>
        </w:numPr>
        <w:spacing w:after="60"/>
        <w:jc w:val="both"/>
        <w:rPr>
          <w:rFonts w:ascii="Times New Roman" w:hAnsi="Times New Roman" w:cs="Times New Roman"/>
          <w:sz w:val="32"/>
          <w:szCs w:val="32"/>
        </w:rPr>
      </w:pPr>
      <w:r>
        <w:rPr>
          <w:rFonts w:ascii="Times New Roman" w:hAnsi="Times New Roman" w:cs="Times New Roman"/>
          <w:sz w:val="32"/>
          <w:szCs w:val="32"/>
        </w:rPr>
        <w:t>i due discepo</w:t>
      </w:r>
      <w:r>
        <w:rPr>
          <w:rFonts w:ascii="Times New Roman" w:hAnsi="Times New Roman" w:cs="Times New Roman"/>
          <w:sz w:val="32"/>
          <w:szCs w:val="32"/>
        </w:rPr>
        <w:t xml:space="preserve">li </w:t>
      </w:r>
      <w:r>
        <w:rPr>
          <w:rFonts w:ascii="Times New Roman" w:hAnsi="Times New Roman" w:cs="Times New Roman"/>
          <w:sz w:val="32"/>
          <w:szCs w:val="32"/>
          <w:u w:val="single"/>
        </w:rPr>
        <w:t>fanno ritorno senza indugio</w:t>
      </w:r>
      <w:r>
        <w:rPr>
          <w:rFonts w:ascii="Times New Roman" w:hAnsi="Times New Roman" w:cs="Times New Roman"/>
          <w:sz w:val="32"/>
          <w:szCs w:val="32"/>
        </w:rPr>
        <w:t xml:space="preserve"> a Gerusalemme dagli altri: non più gruppo di delusi e impauriti, ma comunità dei testimoni del Cristo. </w:t>
      </w:r>
      <w:r>
        <w:rPr>
          <w:rFonts w:ascii="Times New Roman" w:hAnsi="Times New Roman" w:cs="Times New Roman"/>
          <w:sz w:val="32"/>
          <w:szCs w:val="32"/>
        </w:rPr>
        <w:t xml:space="preserve">Essi dunque </w:t>
      </w:r>
      <w:r>
        <w:rPr>
          <w:rFonts w:ascii="Times New Roman" w:hAnsi="Times New Roman" w:cs="Times New Roman"/>
          <w:b/>
          <w:sz w:val="32"/>
          <w:szCs w:val="32"/>
        </w:rPr>
        <w:t xml:space="preserve">fanno parte di coloro che hanno </w:t>
      </w:r>
      <w:r>
        <w:rPr>
          <w:rFonts w:ascii="Times New Roman" w:hAnsi="Times New Roman" w:cs="Times New Roman"/>
          <w:b/>
          <w:sz w:val="32"/>
          <w:szCs w:val="32"/>
          <w:u w:val="single"/>
        </w:rPr>
        <w:t>riconosciuto</w:t>
      </w:r>
      <w:r>
        <w:rPr>
          <w:rFonts w:ascii="Times New Roman" w:hAnsi="Times New Roman" w:cs="Times New Roman"/>
          <w:b/>
          <w:sz w:val="32"/>
          <w:szCs w:val="32"/>
        </w:rPr>
        <w:t xml:space="preserve"> l’opera di Dio: la grazia nella storia</w:t>
      </w:r>
      <w:r>
        <w:rPr>
          <w:rFonts w:ascii="Times New Roman" w:hAnsi="Times New Roman" w:cs="Times New Roman"/>
          <w:sz w:val="32"/>
          <w:szCs w:val="32"/>
        </w:rPr>
        <w:t>, come i pastori (</w:t>
      </w:r>
      <w:r>
        <w:rPr>
          <w:rFonts w:ascii="Times New Roman" w:hAnsi="Times New Roman" w:cs="Times New Roman"/>
          <w:i/>
          <w:sz w:val="32"/>
          <w:szCs w:val="32"/>
        </w:rPr>
        <w:t>Lc 2,20</w:t>
      </w:r>
      <w:r>
        <w:rPr>
          <w:rFonts w:ascii="Times New Roman" w:hAnsi="Times New Roman" w:cs="Times New Roman"/>
          <w:sz w:val="32"/>
          <w:szCs w:val="32"/>
        </w:rPr>
        <w:t>),</w:t>
      </w:r>
      <w:r>
        <w:rPr>
          <w:rFonts w:ascii="Times New Roman" w:hAnsi="Times New Roman" w:cs="Times New Roman"/>
          <w:sz w:val="32"/>
          <w:szCs w:val="32"/>
        </w:rPr>
        <w:t xml:space="preserve"> i settanta (</w:t>
      </w:r>
      <w:r>
        <w:rPr>
          <w:rFonts w:ascii="Times New Roman" w:hAnsi="Times New Roman" w:cs="Times New Roman"/>
          <w:i/>
          <w:sz w:val="32"/>
          <w:szCs w:val="32"/>
        </w:rPr>
        <w:t>Lc 10,17</w:t>
      </w:r>
      <w:r>
        <w:rPr>
          <w:rFonts w:ascii="Times New Roman" w:hAnsi="Times New Roman" w:cs="Times New Roman"/>
          <w:sz w:val="32"/>
          <w:szCs w:val="32"/>
        </w:rPr>
        <w:t>) e il lebbroso (</w:t>
      </w:r>
      <w:r>
        <w:rPr>
          <w:rFonts w:ascii="Times New Roman" w:hAnsi="Times New Roman" w:cs="Times New Roman"/>
          <w:i/>
          <w:sz w:val="32"/>
          <w:szCs w:val="32"/>
        </w:rPr>
        <w:t>Lc 17,15</w:t>
      </w:r>
      <w:r>
        <w:rPr>
          <w:rFonts w:ascii="Times New Roman" w:hAnsi="Times New Roman" w:cs="Times New Roman"/>
          <w:sz w:val="32"/>
          <w:szCs w:val="32"/>
        </w:rPr>
        <w:t>).</w:t>
      </w:r>
    </w:p>
    <w:p w:rsidR="00715D65" w:rsidRDefault="00A0028D">
      <w:pPr>
        <w:numPr>
          <w:ilvl w:val="0"/>
          <w:numId w:val="6"/>
        </w:numPr>
        <w:spacing w:after="60"/>
        <w:jc w:val="both"/>
      </w:pPr>
      <w:r>
        <w:rPr>
          <w:rFonts w:ascii="Times New Roman" w:hAnsi="Times New Roman" w:cs="Times New Roman"/>
          <w:sz w:val="32"/>
          <w:szCs w:val="32"/>
        </w:rPr>
        <w:t xml:space="preserve">Ritornano </w:t>
      </w:r>
      <w:r>
        <w:rPr>
          <w:rFonts w:ascii="Times New Roman" w:hAnsi="Times New Roman" w:cs="Times New Roman"/>
          <w:sz w:val="32"/>
          <w:szCs w:val="32"/>
          <w:u w:val="single"/>
        </w:rPr>
        <w:t>in quella medesima ora</w:t>
      </w:r>
      <w:r>
        <w:rPr>
          <w:rFonts w:ascii="Times New Roman" w:hAnsi="Times New Roman" w:cs="Times New Roman"/>
          <w:sz w:val="32"/>
          <w:szCs w:val="32"/>
        </w:rPr>
        <w:t xml:space="preserve">: </w:t>
      </w:r>
      <w:r>
        <w:rPr>
          <w:rFonts w:ascii="Times New Roman" w:hAnsi="Times New Roman" w:cs="Times New Roman"/>
          <w:b/>
          <w:sz w:val="32"/>
          <w:szCs w:val="32"/>
        </w:rPr>
        <w:t>l’esperienza di incontro</w:t>
      </w:r>
      <w:r>
        <w:rPr>
          <w:rFonts w:ascii="Times New Roman" w:hAnsi="Times New Roman" w:cs="Times New Roman"/>
          <w:sz w:val="32"/>
          <w:szCs w:val="32"/>
        </w:rPr>
        <w:t xml:space="preserve"> </w:t>
      </w:r>
      <w:r>
        <w:rPr>
          <w:rFonts w:ascii="Times New Roman" w:hAnsi="Times New Roman" w:cs="Times New Roman"/>
          <w:b/>
          <w:bCs/>
          <w:sz w:val="32"/>
          <w:szCs w:val="32"/>
        </w:rPr>
        <w:t>che riconosce Gesù Signore</w:t>
      </w:r>
      <w:r>
        <w:rPr>
          <w:rFonts w:ascii="Times New Roman" w:hAnsi="Times New Roman" w:cs="Times New Roman"/>
          <w:sz w:val="32"/>
          <w:szCs w:val="32"/>
        </w:rPr>
        <w:t xml:space="preserve"> </w:t>
      </w:r>
      <w:r>
        <w:rPr>
          <w:rFonts w:ascii="Times New Roman" w:hAnsi="Times New Roman" w:cs="Times New Roman"/>
          <w:b/>
          <w:sz w:val="32"/>
          <w:szCs w:val="32"/>
        </w:rPr>
        <w:t xml:space="preserve">urge dentro, </w:t>
      </w:r>
      <w:r>
        <w:rPr>
          <w:rFonts w:ascii="Times New Roman" w:hAnsi="Times New Roman" w:cs="Times New Roman"/>
          <w:bCs/>
          <w:sz w:val="32"/>
          <w:szCs w:val="32"/>
        </w:rPr>
        <w:t>mette le ali ai piedi</w:t>
      </w:r>
      <w:r>
        <w:rPr>
          <w:rFonts w:ascii="Times New Roman" w:hAnsi="Times New Roman" w:cs="Times New Roman"/>
          <w:sz w:val="32"/>
          <w:szCs w:val="32"/>
        </w:rPr>
        <w:t>. La notizia va condivisa lì dove sta la Chiesa, per espandersi nel mondo (</w:t>
      </w:r>
      <w:r>
        <w:rPr>
          <w:rFonts w:ascii="Times New Roman" w:hAnsi="Times New Roman" w:cs="Times New Roman"/>
          <w:i/>
          <w:sz w:val="32"/>
          <w:szCs w:val="32"/>
        </w:rPr>
        <w:t xml:space="preserve">Lc 24,47 </w:t>
      </w:r>
      <w:r>
        <w:rPr>
          <w:rFonts w:ascii="Times New Roman" w:hAnsi="Times New Roman" w:cs="Times New Roman"/>
          <w:sz w:val="32"/>
          <w:szCs w:val="32"/>
        </w:rPr>
        <w:t>e</w:t>
      </w:r>
      <w:r>
        <w:rPr>
          <w:rFonts w:ascii="Times New Roman" w:hAnsi="Times New Roman" w:cs="Times New Roman"/>
          <w:i/>
          <w:sz w:val="32"/>
          <w:szCs w:val="32"/>
        </w:rPr>
        <w:t xml:space="preserve"> A</w:t>
      </w:r>
      <w:r>
        <w:rPr>
          <w:rFonts w:ascii="Times New Roman" w:hAnsi="Times New Roman" w:cs="Times New Roman"/>
          <w:i/>
          <w:sz w:val="32"/>
          <w:szCs w:val="32"/>
        </w:rPr>
        <w:t>t 1,8</w:t>
      </w:r>
      <w:r>
        <w:rPr>
          <w:rFonts w:ascii="Times New Roman" w:hAnsi="Times New Roman" w:cs="Times New Roman"/>
          <w:sz w:val="32"/>
          <w:szCs w:val="32"/>
        </w:rPr>
        <w:t>). Il riconoscimento dà il coraggio e la spinta per trasmettere ciò che si è capito: «In nessun altro c’è la salvezza» dirà Pietro davanti al Sinedrio (</w:t>
      </w:r>
      <w:r>
        <w:rPr>
          <w:rFonts w:ascii="Times New Roman" w:hAnsi="Times New Roman" w:cs="Times New Roman"/>
          <w:i/>
          <w:sz w:val="32"/>
          <w:szCs w:val="32"/>
        </w:rPr>
        <w:t>At 4,12</w:t>
      </w:r>
      <w:r>
        <w:rPr>
          <w:rFonts w:ascii="Times New Roman" w:hAnsi="Times New Roman" w:cs="Times New Roman"/>
          <w:sz w:val="32"/>
          <w:szCs w:val="32"/>
        </w:rPr>
        <w:t xml:space="preserve">). </w:t>
      </w:r>
    </w:p>
    <w:p w:rsidR="00715D65" w:rsidRDefault="00A0028D">
      <w:pPr>
        <w:spacing w:after="240"/>
        <w:jc w:val="both"/>
        <w:rPr>
          <w:rFonts w:ascii="Times New Roman" w:hAnsi="Times New Roman" w:cs="Times New Roman"/>
          <w:sz w:val="32"/>
          <w:szCs w:val="32"/>
        </w:rPr>
      </w:pPr>
      <w:r>
        <w:rPr>
          <w:rFonts w:ascii="Times New Roman" w:hAnsi="Times New Roman" w:cs="Times New Roman"/>
          <w:sz w:val="32"/>
          <w:szCs w:val="32"/>
        </w:rPr>
        <w:t>Attenzione</w:t>
      </w:r>
      <w:r>
        <w:rPr>
          <w:rFonts w:ascii="Times New Roman" w:hAnsi="Times New Roman" w:cs="Times New Roman"/>
          <w:sz w:val="32"/>
          <w:szCs w:val="32"/>
        </w:rPr>
        <w:t>: non basta la comprensione della Croce di Gesù per mezzo delle sacre Scrittur</w:t>
      </w:r>
      <w:r>
        <w:rPr>
          <w:rFonts w:ascii="Times New Roman" w:hAnsi="Times New Roman" w:cs="Times New Roman"/>
          <w:sz w:val="32"/>
          <w:szCs w:val="32"/>
        </w:rPr>
        <w:t xml:space="preserve">e, né basta spezzare il Pane insieme nella certezza di fede che il Risorto è con noi, </w:t>
      </w:r>
      <w:r>
        <w:rPr>
          <w:rFonts w:ascii="Times New Roman" w:hAnsi="Times New Roman" w:cs="Times New Roman"/>
          <w:sz w:val="32"/>
          <w:szCs w:val="32"/>
        </w:rPr>
        <w:t xml:space="preserve">ma </w:t>
      </w:r>
      <w:r>
        <w:rPr>
          <w:rFonts w:ascii="Times New Roman" w:hAnsi="Times New Roman" w:cs="Times New Roman"/>
          <w:b/>
          <w:sz w:val="32"/>
          <w:szCs w:val="32"/>
        </w:rPr>
        <w:t xml:space="preserve">la fede è matura quando accetta di confrontarsi nella comune professione di fede </w:t>
      </w:r>
      <w:r>
        <w:rPr>
          <w:rFonts w:ascii="Times New Roman" w:hAnsi="Times New Roman" w:cs="Times New Roman"/>
          <w:sz w:val="32"/>
          <w:szCs w:val="32"/>
        </w:rPr>
        <w:t>assieme a Simon Pietro e agli altri</w:t>
      </w:r>
      <w:r>
        <w:rPr>
          <w:rFonts w:ascii="Times New Roman" w:hAnsi="Times New Roman" w:cs="Times New Roman"/>
          <w:b/>
          <w:sz w:val="32"/>
          <w:szCs w:val="32"/>
        </w:rPr>
        <w:t xml:space="preserve"> </w:t>
      </w:r>
      <w:r>
        <w:rPr>
          <w:rFonts w:ascii="Times New Roman" w:hAnsi="Times New Roman" w:cs="Times New Roman"/>
          <w:sz w:val="32"/>
          <w:szCs w:val="32"/>
        </w:rPr>
        <w:t xml:space="preserve">(i vescovi, la mia parrocchia). </w:t>
      </w:r>
      <w:r>
        <w:rPr>
          <w:rFonts w:ascii="Times New Roman" w:hAnsi="Times New Roman" w:cs="Times New Roman"/>
          <w:b/>
          <w:sz w:val="32"/>
          <w:szCs w:val="32"/>
        </w:rPr>
        <w:t xml:space="preserve">In questo modo la </w:t>
      </w:r>
      <w:r>
        <w:rPr>
          <w:rFonts w:ascii="Times New Roman" w:hAnsi="Times New Roman" w:cs="Times New Roman"/>
          <w:b/>
          <w:sz w:val="32"/>
          <w:szCs w:val="32"/>
        </w:rPr>
        <w:t>missione sarà efficace</w:t>
      </w:r>
      <w:r>
        <w:rPr>
          <w:rFonts w:ascii="Times New Roman" w:hAnsi="Times New Roman" w:cs="Times New Roman"/>
          <w:sz w:val="32"/>
          <w:szCs w:val="32"/>
        </w:rPr>
        <w:t>: comunicherà la salvezza di Gesù e renderà consapevoli dell’azione rinnovatrice e santificatrice dello Spirito Santo.</w:t>
      </w:r>
    </w:p>
    <w:p w:rsidR="00715D65" w:rsidRDefault="00A0028D">
      <w:pPr>
        <w:spacing w:after="120"/>
        <w:jc w:val="both"/>
      </w:pPr>
      <w:r>
        <w:rPr>
          <w:rFonts w:ascii="Times New Roman" w:hAnsi="Times New Roman" w:cs="Times New Roman"/>
          <w:sz w:val="32"/>
          <w:szCs w:val="32"/>
        </w:rPr>
        <w:t xml:space="preserve">PREGHIERA </w:t>
      </w:r>
      <w:r>
        <w:rPr>
          <w:rFonts w:ascii="Times New Roman" w:hAnsi="Times New Roman" w:cs="Times New Roman"/>
          <w:i/>
          <w:iCs/>
          <w:sz w:val="32"/>
          <w:szCs w:val="32"/>
        </w:rPr>
        <w:t>a due cori</w:t>
      </w:r>
    </w:p>
    <w:p w:rsidR="00715D65" w:rsidRDefault="00A0028D">
      <w:pPr>
        <w:pStyle w:val="Strofa"/>
        <w:jc w:val="both"/>
        <w:rPr>
          <w:rFonts w:ascii="Times New Roman" w:hAnsi="Times New Roman"/>
          <w:sz w:val="32"/>
          <w:szCs w:val="32"/>
          <w:lang w:val="it-IT"/>
        </w:rPr>
      </w:pPr>
      <w:r>
        <w:rPr>
          <w:rFonts w:ascii="Times New Roman" w:hAnsi="Times New Roman"/>
          <w:sz w:val="32"/>
          <w:szCs w:val="32"/>
          <w:lang w:val="it-IT"/>
        </w:rPr>
        <w:t>O Signore, fa’ che la mia fede sia piena,</w:t>
      </w:r>
    </w:p>
    <w:p w:rsidR="00715D65" w:rsidRDefault="00A0028D">
      <w:pPr>
        <w:pStyle w:val="Strofa"/>
        <w:jc w:val="both"/>
        <w:rPr>
          <w:rFonts w:ascii="Times New Roman" w:hAnsi="Times New Roman"/>
          <w:b w:val="0"/>
          <w:sz w:val="32"/>
          <w:szCs w:val="32"/>
          <w:lang w:val="it-IT"/>
        </w:rPr>
      </w:pPr>
      <w:r>
        <w:rPr>
          <w:rFonts w:ascii="Times New Roman" w:hAnsi="Times New Roman"/>
          <w:b w:val="0"/>
          <w:sz w:val="32"/>
          <w:szCs w:val="32"/>
          <w:lang w:val="it-IT"/>
        </w:rPr>
        <w:t>senza riserve e che essa penetri nel mio pensiero,</w:t>
      </w:r>
    </w:p>
    <w:p w:rsidR="00715D65" w:rsidRDefault="00A0028D">
      <w:pPr>
        <w:pStyle w:val="Strofa"/>
        <w:jc w:val="both"/>
        <w:rPr>
          <w:rFonts w:ascii="Times New Roman" w:hAnsi="Times New Roman"/>
          <w:b w:val="0"/>
          <w:sz w:val="32"/>
          <w:szCs w:val="32"/>
          <w:lang w:val="it-IT"/>
        </w:rPr>
      </w:pPr>
      <w:r>
        <w:rPr>
          <w:rFonts w:ascii="Times New Roman" w:hAnsi="Times New Roman"/>
          <w:b w:val="0"/>
          <w:sz w:val="32"/>
          <w:szCs w:val="32"/>
          <w:lang w:val="it-IT"/>
        </w:rPr>
        <w:t>nel mio modo di giudicare le cose divine e le cose umane.</w:t>
      </w:r>
    </w:p>
    <w:p w:rsidR="00715D65" w:rsidRDefault="00715D65">
      <w:pPr>
        <w:pStyle w:val="Strofa"/>
        <w:jc w:val="both"/>
        <w:rPr>
          <w:rFonts w:ascii="Times New Roman" w:hAnsi="Times New Roman"/>
          <w:b w:val="0"/>
          <w:sz w:val="12"/>
          <w:szCs w:val="12"/>
          <w:lang w:val="it-IT"/>
        </w:rPr>
      </w:pPr>
    </w:p>
    <w:p w:rsidR="00715D65" w:rsidRDefault="00A0028D">
      <w:pPr>
        <w:pStyle w:val="Strofa"/>
        <w:jc w:val="both"/>
        <w:rPr>
          <w:rFonts w:ascii="Times New Roman" w:hAnsi="Times New Roman"/>
          <w:sz w:val="32"/>
          <w:szCs w:val="32"/>
          <w:lang w:val="it-IT"/>
        </w:rPr>
      </w:pPr>
      <w:r>
        <w:rPr>
          <w:rFonts w:ascii="Times New Roman" w:hAnsi="Times New Roman"/>
          <w:i/>
          <w:iCs/>
          <w:sz w:val="32"/>
          <w:szCs w:val="32"/>
          <w:lang w:val="it-IT"/>
        </w:rPr>
        <w:t>O Signore, fa’ che la mia fede sia libera,</w:t>
      </w:r>
    </w:p>
    <w:p w:rsidR="00715D65" w:rsidRDefault="00A0028D">
      <w:pPr>
        <w:pStyle w:val="Strofa"/>
        <w:jc w:val="both"/>
        <w:rPr>
          <w:rFonts w:ascii="Times New Roman" w:hAnsi="Times New Roman"/>
          <w:b w:val="0"/>
          <w:sz w:val="32"/>
          <w:szCs w:val="32"/>
          <w:lang w:val="it-IT"/>
        </w:rPr>
      </w:pPr>
      <w:r>
        <w:rPr>
          <w:rFonts w:ascii="Times New Roman" w:hAnsi="Times New Roman"/>
          <w:b w:val="0"/>
          <w:i/>
          <w:iCs/>
          <w:sz w:val="32"/>
          <w:szCs w:val="32"/>
          <w:lang w:val="it-IT"/>
        </w:rPr>
        <w:t>cioè abbia il concorso personale della mia adesione,</w:t>
      </w:r>
    </w:p>
    <w:p w:rsidR="00715D65" w:rsidRDefault="00A0028D">
      <w:pPr>
        <w:pStyle w:val="Strofa"/>
        <w:jc w:val="both"/>
        <w:rPr>
          <w:rFonts w:ascii="Times New Roman" w:hAnsi="Times New Roman"/>
          <w:b w:val="0"/>
          <w:sz w:val="32"/>
          <w:szCs w:val="32"/>
          <w:lang w:val="it-IT"/>
        </w:rPr>
      </w:pPr>
      <w:r>
        <w:rPr>
          <w:rFonts w:ascii="Times New Roman" w:hAnsi="Times New Roman"/>
          <w:b w:val="0"/>
          <w:i/>
          <w:iCs/>
          <w:sz w:val="32"/>
          <w:szCs w:val="32"/>
          <w:lang w:val="it-IT"/>
        </w:rPr>
        <w:t>accetti le rinunce ed i doveri che essa comporta</w:t>
      </w:r>
    </w:p>
    <w:p w:rsidR="00715D65" w:rsidRDefault="00A0028D">
      <w:pPr>
        <w:pStyle w:val="Strofa"/>
        <w:jc w:val="both"/>
        <w:rPr>
          <w:rFonts w:ascii="Times New Roman" w:hAnsi="Times New Roman"/>
          <w:b w:val="0"/>
          <w:sz w:val="32"/>
          <w:szCs w:val="32"/>
          <w:lang w:val="it-IT"/>
        </w:rPr>
      </w:pPr>
      <w:r>
        <w:rPr>
          <w:rFonts w:ascii="Times New Roman" w:hAnsi="Times New Roman"/>
          <w:b w:val="0"/>
          <w:i/>
          <w:iCs/>
          <w:sz w:val="32"/>
          <w:szCs w:val="32"/>
          <w:lang w:val="it-IT"/>
        </w:rPr>
        <w:t>e che esprima l’apice decisivo della mia personalità</w:t>
      </w:r>
      <w:r>
        <w:rPr>
          <w:rFonts w:ascii="Times New Roman" w:hAnsi="Times New Roman"/>
          <w:b w:val="0"/>
          <w:i/>
          <w:iCs/>
          <w:sz w:val="32"/>
          <w:szCs w:val="32"/>
          <w:lang w:val="it-IT"/>
        </w:rPr>
        <w:t>:</w:t>
      </w:r>
    </w:p>
    <w:p w:rsidR="00715D65" w:rsidRDefault="00A0028D">
      <w:pPr>
        <w:pStyle w:val="Strofa"/>
        <w:jc w:val="both"/>
        <w:rPr>
          <w:rFonts w:ascii="Times New Roman" w:hAnsi="Times New Roman"/>
          <w:b w:val="0"/>
          <w:sz w:val="32"/>
          <w:szCs w:val="32"/>
          <w:lang w:val="it-IT"/>
        </w:rPr>
      </w:pPr>
      <w:r>
        <w:rPr>
          <w:rFonts w:ascii="Times New Roman" w:hAnsi="Times New Roman"/>
          <w:b w:val="0"/>
          <w:i/>
          <w:iCs/>
          <w:sz w:val="32"/>
          <w:szCs w:val="32"/>
          <w:lang w:val="it-IT"/>
        </w:rPr>
        <w:t>credo in te, o Signore.</w:t>
      </w:r>
    </w:p>
    <w:p w:rsidR="00715D65" w:rsidRDefault="00715D65">
      <w:pPr>
        <w:pStyle w:val="Strofa"/>
        <w:jc w:val="both"/>
        <w:rPr>
          <w:rFonts w:ascii="Times New Roman" w:hAnsi="Times New Roman"/>
          <w:b w:val="0"/>
          <w:sz w:val="12"/>
          <w:szCs w:val="12"/>
          <w:lang w:val="it-IT"/>
        </w:rPr>
      </w:pPr>
    </w:p>
    <w:p w:rsidR="00715D65" w:rsidRDefault="00A0028D">
      <w:pPr>
        <w:pStyle w:val="Strofa"/>
        <w:jc w:val="both"/>
        <w:rPr>
          <w:rFonts w:ascii="Times New Roman" w:hAnsi="Times New Roman"/>
          <w:sz w:val="32"/>
          <w:szCs w:val="32"/>
          <w:lang w:val="it-IT"/>
        </w:rPr>
      </w:pPr>
      <w:r>
        <w:rPr>
          <w:rFonts w:ascii="Times New Roman" w:hAnsi="Times New Roman"/>
          <w:sz w:val="32"/>
          <w:szCs w:val="32"/>
          <w:lang w:val="it-IT"/>
        </w:rPr>
        <w:t>O Signore, fa’ che la mia fede sia forte,</w:t>
      </w:r>
    </w:p>
    <w:p w:rsidR="00715D65" w:rsidRDefault="00A0028D">
      <w:pPr>
        <w:pStyle w:val="Strofa"/>
        <w:jc w:val="both"/>
        <w:rPr>
          <w:rFonts w:ascii="Times New Roman" w:hAnsi="Times New Roman"/>
          <w:b w:val="0"/>
          <w:sz w:val="32"/>
          <w:szCs w:val="32"/>
          <w:lang w:val="it-IT"/>
        </w:rPr>
      </w:pPr>
      <w:r>
        <w:rPr>
          <w:rFonts w:ascii="Times New Roman" w:hAnsi="Times New Roman"/>
          <w:b w:val="0"/>
          <w:sz w:val="32"/>
          <w:szCs w:val="32"/>
          <w:lang w:val="it-IT"/>
        </w:rPr>
        <w:t>non tema la contrarietà dei problemi,</w:t>
      </w:r>
    </w:p>
    <w:p w:rsidR="00715D65" w:rsidRDefault="00A0028D">
      <w:pPr>
        <w:pStyle w:val="Strofa"/>
        <w:jc w:val="both"/>
        <w:rPr>
          <w:rFonts w:ascii="Times New Roman" w:hAnsi="Times New Roman"/>
          <w:b w:val="0"/>
          <w:sz w:val="32"/>
          <w:szCs w:val="32"/>
          <w:lang w:val="it-IT"/>
        </w:rPr>
      </w:pPr>
      <w:r>
        <w:rPr>
          <w:rFonts w:ascii="Times New Roman" w:hAnsi="Times New Roman"/>
          <w:b w:val="0"/>
          <w:sz w:val="32"/>
          <w:szCs w:val="32"/>
          <w:lang w:val="it-IT"/>
        </w:rPr>
        <w:t>non tema le avversità di chi la discute, la impugna, la rifiuta, la nega;</w:t>
      </w:r>
    </w:p>
    <w:p w:rsidR="00715D65" w:rsidRDefault="00A0028D">
      <w:pPr>
        <w:pStyle w:val="Strofa"/>
        <w:jc w:val="both"/>
        <w:rPr>
          <w:rFonts w:ascii="Times New Roman" w:hAnsi="Times New Roman"/>
          <w:b w:val="0"/>
          <w:sz w:val="32"/>
          <w:szCs w:val="32"/>
          <w:lang w:val="it-IT"/>
        </w:rPr>
      </w:pPr>
      <w:r>
        <w:rPr>
          <w:rFonts w:ascii="Times New Roman" w:hAnsi="Times New Roman"/>
          <w:b w:val="0"/>
          <w:sz w:val="32"/>
          <w:szCs w:val="32"/>
          <w:lang w:val="it-IT"/>
        </w:rPr>
        <w:t xml:space="preserve">ma si rinsaldi nell’intima prova della tua verità, </w:t>
      </w:r>
    </w:p>
    <w:p w:rsidR="00715D65" w:rsidRDefault="00A0028D">
      <w:pPr>
        <w:pStyle w:val="Strofa"/>
        <w:jc w:val="both"/>
        <w:rPr>
          <w:rFonts w:ascii="Times New Roman" w:hAnsi="Times New Roman"/>
          <w:b w:val="0"/>
          <w:sz w:val="32"/>
          <w:szCs w:val="32"/>
          <w:lang w:val="it-IT"/>
        </w:rPr>
      </w:pPr>
      <w:r>
        <w:rPr>
          <w:rFonts w:ascii="Times New Roman" w:hAnsi="Times New Roman"/>
          <w:b w:val="0"/>
          <w:sz w:val="32"/>
          <w:szCs w:val="32"/>
          <w:lang w:val="it-IT"/>
        </w:rPr>
        <w:t>resista alla fatica del</w:t>
      </w:r>
      <w:r>
        <w:rPr>
          <w:rFonts w:ascii="Times New Roman" w:hAnsi="Times New Roman"/>
          <w:b w:val="0"/>
          <w:sz w:val="32"/>
          <w:szCs w:val="32"/>
          <w:lang w:val="it-IT"/>
        </w:rPr>
        <w:t>la critica, si corrobori in mezzo alle difficoltà.</w:t>
      </w:r>
    </w:p>
    <w:p w:rsidR="00715D65" w:rsidRDefault="00715D65">
      <w:pPr>
        <w:pStyle w:val="Strofa"/>
        <w:jc w:val="both"/>
        <w:rPr>
          <w:rFonts w:ascii="Times New Roman" w:hAnsi="Times New Roman"/>
          <w:b w:val="0"/>
          <w:i/>
          <w:iCs/>
          <w:sz w:val="12"/>
          <w:szCs w:val="12"/>
          <w:lang w:val="it-IT"/>
        </w:rPr>
      </w:pPr>
    </w:p>
    <w:p w:rsidR="00715D65" w:rsidRDefault="00A0028D">
      <w:pPr>
        <w:pStyle w:val="Strofa"/>
        <w:jc w:val="both"/>
        <w:rPr>
          <w:rFonts w:ascii="Times New Roman" w:hAnsi="Times New Roman"/>
          <w:sz w:val="32"/>
          <w:szCs w:val="32"/>
          <w:lang w:val="it-IT"/>
        </w:rPr>
      </w:pPr>
      <w:r>
        <w:rPr>
          <w:rFonts w:ascii="Times New Roman" w:hAnsi="Times New Roman"/>
          <w:i/>
          <w:iCs/>
          <w:sz w:val="32"/>
          <w:szCs w:val="32"/>
          <w:lang w:val="it-IT"/>
        </w:rPr>
        <w:t>O Signore, fa’ che la mia fede sia gioiosa</w:t>
      </w:r>
    </w:p>
    <w:p w:rsidR="00715D65" w:rsidRDefault="00A0028D">
      <w:pPr>
        <w:pStyle w:val="Strofa"/>
        <w:jc w:val="both"/>
        <w:rPr>
          <w:rFonts w:ascii="Times New Roman" w:hAnsi="Times New Roman"/>
          <w:b w:val="0"/>
          <w:sz w:val="32"/>
          <w:szCs w:val="32"/>
          <w:lang w:val="it-IT"/>
        </w:rPr>
      </w:pPr>
      <w:r>
        <w:rPr>
          <w:rFonts w:ascii="Times New Roman" w:hAnsi="Times New Roman"/>
          <w:b w:val="0"/>
          <w:i/>
          <w:iCs/>
          <w:sz w:val="32"/>
          <w:szCs w:val="32"/>
          <w:lang w:val="it-IT"/>
        </w:rPr>
        <w:t>e dia pace e letizia al mio spirito</w:t>
      </w:r>
    </w:p>
    <w:p w:rsidR="00715D65" w:rsidRDefault="00A0028D">
      <w:pPr>
        <w:pStyle w:val="Strofa"/>
        <w:jc w:val="both"/>
        <w:rPr>
          <w:rFonts w:ascii="Times New Roman" w:hAnsi="Times New Roman"/>
          <w:b w:val="0"/>
          <w:sz w:val="32"/>
          <w:szCs w:val="32"/>
          <w:lang w:val="it-IT"/>
        </w:rPr>
      </w:pPr>
      <w:r>
        <w:rPr>
          <w:rFonts w:ascii="Times New Roman" w:hAnsi="Times New Roman"/>
          <w:b w:val="0"/>
          <w:i/>
          <w:iCs/>
          <w:sz w:val="32"/>
          <w:szCs w:val="32"/>
          <w:lang w:val="it-IT"/>
        </w:rPr>
        <w:t>e lo renda capace di dialogare con Dio</w:t>
      </w:r>
    </w:p>
    <w:p w:rsidR="00715D65" w:rsidRDefault="00A0028D">
      <w:pPr>
        <w:pStyle w:val="Strofa"/>
        <w:jc w:val="both"/>
        <w:rPr>
          <w:rFonts w:ascii="Times New Roman" w:hAnsi="Times New Roman"/>
          <w:b w:val="0"/>
          <w:sz w:val="32"/>
          <w:szCs w:val="32"/>
          <w:lang w:val="it-IT"/>
        </w:rPr>
      </w:pPr>
      <w:r>
        <w:rPr>
          <w:rFonts w:ascii="Times New Roman" w:hAnsi="Times New Roman"/>
          <w:b w:val="0"/>
          <w:i/>
          <w:iCs/>
          <w:sz w:val="32"/>
          <w:szCs w:val="32"/>
          <w:lang w:val="it-IT"/>
        </w:rPr>
        <w:t>e di conversare con gli uomini,</w:t>
      </w:r>
    </w:p>
    <w:p w:rsidR="00715D65" w:rsidRDefault="00A0028D">
      <w:pPr>
        <w:pStyle w:val="Strofa"/>
        <w:jc w:val="both"/>
        <w:rPr>
          <w:rFonts w:ascii="Times New Roman" w:hAnsi="Times New Roman"/>
          <w:b w:val="0"/>
          <w:sz w:val="32"/>
          <w:szCs w:val="32"/>
          <w:lang w:val="it-IT"/>
        </w:rPr>
      </w:pPr>
      <w:r>
        <w:rPr>
          <w:rFonts w:ascii="Times New Roman" w:hAnsi="Times New Roman"/>
          <w:b w:val="0"/>
          <w:i/>
          <w:iCs/>
          <w:sz w:val="32"/>
          <w:szCs w:val="32"/>
          <w:lang w:val="it-IT"/>
        </w:rPr>
        <w:t xml:space="preserve">così che irradi l’interiore beatitudine </w:t>
      </w:r>
    </w:p>
    <w:p w:rsidR="00715D65" w:rsidRDefault="00A0028D">
      <w:pPr>
        <w:pStyle w:val="Strofa"/>
        <w:jc w:val="both"/>
        <w:rPr>
          <w:rFonts w:ascii="Times New Roman" w:hAnsi="Times New Roman"/>
          <w:b w:val="0"/>
          <w:sz w:val="32"/>
          <w:szCs w:val="32"/>
          <w:lang w:val="it-IT"/>
        </w:rPr>
      </w:pPr>
      <w:r>
        <w:rPr>
          <w:rFonts w:ascii="Times New Roman" w:hAnsi="Times New Roman"/>
          <w:b w:val="0"/>
          <w:i/>
          <w:iCs/>
          <w:sz w:val="32"/>
          <w:szCs w:val="32"/>
          <w:lang w:val="it-IT"/>
        </w:rPr>
        <w:t>che nasce dal</w:t>
      </w:r>
      <w:r>
        <w:rPr>
          <w:rFonts w:ascii="Times New Roman" w:hAnsi="Times New Roman"/>
          <w:b w:val="0"/>
          <w:i/>
          <w:iCs/>
          <w:sz w:val="32"/>
          <w:szCs w:val="32"/>
          <w:lang w:val="it-IT"/>
        </w:rPr>
        <w:t xml:space="preserve"> possederla.</w:t>
      </w:r>
    </w:p>
    <w:p w:rsidR="00715D65" w:rsidRDefault="00715D65">
      <w:pPr>
        <w:pStyle w:val="Strofa"/>
        <w:jc w:val="both"/>
        <w:rPr>
          <w:rFonts w:ascii="Times New Roman" w:hAnsi="Times New Roman"/>
          <w:b w:val="0"/>
          <w:sz w:val="12"/>
          <w:szCs w:val="12"/>
          <w:lang w:val="it-IT"/>
        </w:rPr>
      </w:pPr>
    </w:p>
    <w:p w:rsidR="00715D65" w:rsidRDefault="00A0028D">
      <w:pPr>
        <w:pStyle w:val="Strofa"/>
        <w:jc w:val="both"/>
        <w:rPr>
          <w:rFonts w:ascii="Times New Roman" w:hAnsi="Times New Roman"/>
          <w:sz w:val="32"/>
          <w:szCs w:val="32"/>
          <w:lang w:val="it-IT"/>
        </w:rPr>
      </w:pPr>
      <w:r>
        <w:rPr>
          <w:rFonts w:ascii="Times New Roman" w:hAnsi="Times New Roman"/>
          <w:sz w:val="32"/>
          <w:szCs w:val="32"/>
          <w:lang w:val="it-IT"/>
        </w:rPr>
        <w:t>O Signore, fa’ che la mia fede sia operosa</w:t>
      </w:r>
    </w:p>
    <w:p w:rsidR="00715D65" w:rsidRDefault="00A0028D">
      <w:pPr>
        <w:pStyle w:val="Strofa"/>
        <w:jc w:val="both"/>
        <w:rPr>
          <w:rFonts w:ascii="Times New Roman" w:hAnsi="Times New Roman"/>
          <w:b w:val="0"/>
          <w:sz w:val="32"/>
          <w:szCs w:val="32"/>
          <w:lang w:val="it-IT"/>
        </w:rPr>
      </w:pPr>
      <w:r>
        <w:rPr>
          <w:rFonts w:ascii="Times New Roman" w:hAnsi="Times New Roman"/>
          <w:b w:val="0"/>
          <w:sz w:val="32"/>
          <w:szCs w:val="32"/>
          <w:lang w:val="it-IT"/>
        </w:rPr>
        <w:t>e dia alla carità la forza di espandersi,</w:t>
      </w:r>
    </w:p>
    <w:p w:rsidR="00715D65" w:rsidRDefault="00A0028D">
      <w:pPr>
        <w:pStyle w:val="Strofa"/>
        <w:jc w:val="both"/>
        <w:rPr>
          <w:rFonts w:ascii="Times New Roman" w:hAnsi="Times New Roman"/>
          <w:b w:val="0"/>
          <w:sz w:val="32"/>
          <w:szCs w:val="32"/>
          <w:lang w:val="it-IT"/>
        </w:rPr>
      </w:pPr>
      <w:r>
        <w:rPr>
          <w:rFonts w:ascii="Times New Roman" w:hAnsi="Times New Roman"/>
          <w:b w:val="0"/>
          <w:sz w:val="32"/>
          <w:szCs w:val="32"/>
          <w:lang w:val="it-IT"/>
        </w:rPr>
        <w:t>riveli la sua amicizia con te e una continua ricerca,</w:t>
      </w:r>
    </w:p>
    <w:p w:rsidR="00715D65" w:rsidRDefault="00A0028D">
      <w:pPr>
        <w:pStyle w:val="Strofa"/>
        <w:jc w:val="both"/>
        <w:rPr>
          <w:rFonts w:ascii="Times New Roman" w:hAnsi="Times New Roman"/>
          <w:b w:val="0"/>
          <w:sz w:val="32"/>
          <w:szCs w:val="32"/>
          <w:lang w:val="it-IT"/>
        </w:rPr>
      </w:pPr>
      <w:r>
        <w:rPr>
          <w:rFonts w:ascii="Times New Roman" w:hAnsi="Times New Roman"/>
          <w:b w:val="0"/>
          <w:sz w:val="32"/>
          <w:szCs w:val="32"/>
          <w:lang w:val="it-IT"/>
        </w:rPr>
        <w:t>una continua testimonianza, un alimento continuo di speranza.</w:t>
      </w:r>
    </w:p>
    <w:p w:rsidR="00715D65" w:rsidRDefault="00715D65">
      <w:pPr>
        <w:spacing w:after="120"/>
        <w:jc w:val="both"/>
        <w:rPr>
          <w:rFonts w:ascii="Times New Roman" w:hAnsi="Times New Roman" w:cs="Times New Roman"/>
          <w:i/>
          <w:iCs/>
          <w:sz w:val="32"/>
          <w:szCs w:val="32"/>
        </w:rPr>
      </w:pPr>
    </w:p>
    <w:p w:rsidR="00715D65" w:rsidRDefault="00715D65">
      <w:pPr>
        <w:spacing w:after="120"/>
        <w:jc w:val="center"/>
        <w:rPr>
          <w:rFonts w:ascii="Times New Roman" w:hAnsi="Times New Roman" w:cs="Times New Roman"/>
          <w:b/>
          <w:bCs/>
          <w:sz w:val="32"/>
          <w:szCs w:val="32"/>
        </w:rPr>
      </w:pPr>
    </w:p>
    <w:p w:rsidR="00715D65" w:rsidRDefault="00715D65">
      <w:pPr>
        <w:spacing w:after="120"/>
        <w:jc w:val="center"/>
        <w:rPr>
          <w:rFonts w:ascii="Times New Roman" w:hAnsi="Times New Roman" w:cs="Times New Roman"/>
          <w:b/>
          <w:bCs/>
          <w:sz w:val="32"/>
          <w:szCs w:val="32"/>
        </w:rPr>
      </w:pPr>
    </w:p>
    <w:p w:rsidR="00715D65" w:rsidRDefault="00A0028D">
      <w:pPr>
        <w:spacing w:after="120"/>
        <w:jc w:val="center"/>
        <w:rPr>
          <w:rFonts w:ascii="Times New Roman" w:hAnsi="Times New Roman" w:cs="Times New Roman"/>
          <w:b/>
          <w:bCs/>
          <w:sz w:val="32"/>
          <w:szCs w:val="32"/>
        </w:rPr>
      </w:pPr>
      <w:r>
        <w:rPr>
          <w:rFonts w:ascii="Times New Roman" w:hAnsi="Times New Roman" w:cs="Times New Roman"/>
          <w:b/>
          <w:bCs/>
          <w:sz w:val="32"/>
          <w:szCs w:val="32"/>
        </w:rPr>
        <w:t>MOMENTO FINALE</w:t>
      </w:r>
    </w:p>
    <w:p w:rsidR="00715D65" w:rsidRDefault="00715D65">
      <w:pPr>
        <w:spacing w:after="120"/>
        <w:jc w:val="center"/>
        <w:rPr>
          <w:rFonts w:ascii="Times New Roman" w:hAnsi="Times New Roman" w:cs="Times New Roman"/>
          <w:b/>
          <w:bCs/>
          <w:sz w:val="32"/>
          <w:szCs w:val="32"/>
        </w:rPr>
      </w:pPr>
    </w:p>
    <w:p w:rsidR="00715D65" w:rsidRDefault="00A0028D">
      <w:pPr>
        <w:spacing w:after="120"/>
        <w:jc w:val="both"/>
      </w:pPr>
      <w:r>
        <w:rPr>
          <w:rFonts w:ascii="Times New Roman" w:hAnsi="Times New Roman" w:cs="Times New Roman"/>
          <w:i/>
          <w:iCs/>
          <w:spacing w:val="1"/>
          <w:sz w:val="32"/>
          <w:szCs w:val="32"/>
          <w:u w:val="single"/>
          <w:lang w:bidi="he-IL"/>
        </w:rPr>
        <w:t>Guida</w:t>
      </w:r>
      <w:r>
        <w:rPr>
          <w:rFonts w:ascii="Times New Roman" w:hAnsi="Times New Roman" w:cs="Times New Roman"/>
          <w:i/>
          <w:iCs/>
          <w:spacing w:val="1"/>
          <w:sz w:val="32"/>
          <w:szCs w:val="32"/>
          <w:lang w:bidi="he-IL"/>
        </w:rPr>
        <w:t>:</w:t>
      </w:r>
      <w:r>
        <w:rPr>
          <w:rFonts w:ascii="Times New Roman" w:hAnsi="Times New Roman" w:cs="Times New Roman"/>
          <w:spacing w:val="1"/>
          <w:sz w:val="32"/>
          <w:szCs w:val="32"/>
          <w:lang w:bidi="he-IL"/>
        </w:rPr>
        <w:t xml:space="preserve"> Il racconto dei due discepoli di Emmaus non è solo una storia edificante, ma contiene un’importante verità. La Sacra Scrittura rende testimonianza al Cristo risorto e l’Eucaristia è il sacramento della risurrezione di Gesù, è il segno con cui si riconosce</w:t>
      </w:r>
      <w:r>
        <w:rPr>
          <w:rFonts w:ascii="Times New Roman" w:hAnsi="Times New Roman" w:cs="Times New Roman"/>
          <w:spacing w:val="1"/>
          <w:sz w:val="32"/>
          <w:szCs w:val="32"/>
          <w:lang w:bidi="he-IL"/>
        </w:rPr>
        <w:t xml:space="preserve"> che il Signore vive ed è presente ai suoi discepoli, a noi. Essa non è soltanto il ricordo o memoriale della morte del Signore, ma anche quello della risurrezione.</w:t>
      </w:r>
    </w:p>
    <w:p w:rsidR="00715D65" w:rsidRDefault="00A0028D">
      <w:pPr>
        <w:spacing w:after="120"/>
        <w:jc w:val="both"/>
        <w:rPr>
          <w:rFonts w:ascii="Times New Roman" w:hAnsi="Times New Roman" w:cs="Times New Roman"/>
          <w:spacing w:val="1"/>
          <w:sz w:val="32"/>
          <w:szCs w:val="32"/>
          <w:lang w:bidi="he-IL"/>
        </w:rPr>
      </w:pPr>
      <w:r>
        <w:rPr>
          <w:rFonts w:ascii="Times New Roman" w:hAnsi="Times New Roman" w:cs="Times New Roman"/>
          <w:spacing w:val="1"/>
          <w:sz w:val="32"/>
          <w:szCs w:val="32"/>
          <w:lang w:bidi="he-IL"/>
        </w:rPr>
        <w:t>La celebrazione eucaristica non rende presente soltanto il sacrificio della croce, ma anche</w:t>
      </w:r>
      <w:r>
        <w:rPr>
          <w:rFonts w:ascii="Times New Roman" w:hAnsi="Times New Roman" w:cs="Times New Roman"/>
          <w:spacing w:val="1"/>
          <w:sz w:val="32"/>
          <w:szCs w:val="32"/>
          <w:lang w:bidi="he-IL"/>
        </w:rPr>
        <w:t xml:space="preserve"> la risurrezione di colui che è il Vivente, come dirà l’Apocalisse nell’apparizione all’apostolo Giovanni: «</w:t>
      </w:r>
      <w:r>
        <w:rPr>
          <w:rFonts w:ascii="Times New Roman" w:hAnsi="Times New Roman" w:cs="Times New Roman"/>
          <w:spacing w:val="1"/>
          <w:sz w:val="32"/>
          <w:szCs w:val="32"/>
          <w:lang w:bidi="he-IL"/>
        </w:rPr>
        <w:t>Io sono il Primo e l’Ultimo e il Vivente. Io ero morto ma ora vivo per sempre e ho potere sopra la morte e sopra gli inferi</w:t>
      </w:r>
      <w:r>
        <w:rPr>
          <w:rFonts w:ascii="Times New Roman" w:hAnsi="Times New Roman" w:cs="Times New Roman"/>
          <w:spacing w:val="1"/>
          <w:sz w:val="32"/>
          <w:szCs w:val="32"/>
          <w:lang w:bidi="he-IL"/>
        </w:rPr>
        <w:t>» (</w:t>
      </w:r>
      <w:proofErr w:type="spellStart"/>
      <w:r>
        <w:rPr>
          <w:rFonts w:ascii="Times New Roman" w:hAnsi="Times New Roman" w:cs="Times New Roman"/>
          <w:i/>
          <w:spacing w:val="1"/>
          <w:sz w:val="32"/>
          <w:szCs w:val="32"/>
          <w:lang w:bidi="he-IL"/>
        </w:rPr>
        <w:t>Ap</w:t>
      </w:r>
      <w:proofErr w:type="spellEnd"/>
      <w:r>
        <w:rPr>
          <w:rFonts w:ascii="Times New Roman" w:hAnsi="Times New Roman" w:cs="Times New Roman"/>
          <w:i/>
          <w:spacing w:val="1"/>
          <w:sz w:val="32"/>
          <w:szCs w:val="32"/>
          <w:lang w:bidi="he-IL"/>
        </w:rPr>
        <w:t xml:space="preserve"> 1,17-18</w:t>
      </w:r>
      <w:r>
        <w:rPr>
          <w:rFonts w:ascii="Times New Roman" w:hAnsi="Times New Roman" w:cs="Times New Roman"/>
          <w:spacing w:val="1"/>
          <w:sz w:val="32"/>
          <w:szCs w:val="32"/>
          <w:lang w:bidi="he-IL"/>
        </w:rPr>
        <w:t>). Nell’Euca</w:t>
      </w:r>
      <w:r>
        <w:rPr>
          <w:rFonts w:ascii="Times New Roman" w:hAnsi="Times New Roman" w:cs="Times New Roman"/>
          <w:spacing w:val="1"/>
          <w:sz w:val="32"/>
          <w:szCs w:val="32"/>
          <w:lang w:bidi="he-IL"/>
        </w:rPr>
        <w:t xml:space="preserve">ristia si compie questo rimanere del Risorto nella sua Chiesa. In questo Luca concorda sorprendentemente con il quarto vangelo, che designa il rimanere di Gesù come il più prezioso dei frutti dell’eucaristia: «Chi mangia la mia carne e beve il mio sangue, </w:t>
      </w:r>
      <w:r>
        <w:rPr>
          <w:rFonts w:ascii="Times New Roman" w:hAnsi="Times New Roman" w:cs="Times New Roman"/>
          <w:spacing w:val="1"/>
          <w:sz w:val="32"/>
          <w:szCs w:val="32"/>
          <w:lang w:bidi="he-IL"/>
        </w:rPr>
        <w:t>rimane/dimora in me e io in lui» (</w:t>
      </w:r>
      <w:proofErr w:type="spellStart"/>
      <w:r>
        <w:rPr>
          <w:rFonts w:ascii="Times New Roman" w:hAnsi="Times New Roman" w:cs="Times New Roman"/>
          <w:i/>
          <w:spacing w:val="1"/>
          <w:sz w:val="32"/>
          <w:szCs w:val="32"/>
          <w:lang w:bidi="he-IL"/>
        </w:rPr>
        <w:t>Gv</w:t>
      </w:r>
      <w:proofErr w:type="spellEnd"/>
      <w:r>
        <w:rPr>
          <w:rFonts w:ascii="Times New Roman" w:hAnsi="Times New Roman" w:cs="Times New Roman"/>
          <w:i/>
          <w:spacing w:val="1"/>
          <w:sz w:val="32"/>
          <w:szCs w:val="32"/>
          <w:lang w:bidi="he-IL"/>
        </w:rPr>
        <w:t xml:space="preserve"> 6,56</w:t>
      </w:r>
      <w:r>
        <w:rPr>
          <w:rFonts w:ascii="Times New Roman" w:hAnsi="Times New Roman" w:cs="Times New Roman"/>
          <w:spacing w:val="1"/>
          <w:sz w:val="32"/>
          <w:szCs w:val="32"/>
          <w:lang w:bidi="he-IL"/>
        </w:rPr>
        <w:t xml:space="preserve">). </w:t>
      </w:r>
    </w:p>
    <w:p w:rsidR="00715D65" w:rsidRDefault="00A0028D">
      <w:pPr>
        <w:spacing w:after="120"/>
        <w:jc w:val="both"/>
        <w:rPr>
          <w:rFonts w:ascii="Times New Roman" w:hAnsi="Times New Roman" w:cs="Times New Roman"/>
          <w:spacing w:val="1"/>
          <w:sz w:val="32"/>
          <w:szCs w:val="32"/>
          <w:lang w:bidi="he-IL"/>
        </w:rPr>
      </w:pPr>
      <w:r>
        <w:rPr>
          <w:rFonts w:ascii="Times New Roman" w:hAnsi="Times New Roman" w:cs="Times New Roman"/>
          <w:spacing w:val="1"/>
          <w:sz w:val="32"/>
          <w:szCs w:val="32"/>
          <w:lang w:bidi="he-IL"/>
        </w:rPr>
        <w:t xml:space="preserve">Questo </w:t>
      </w:r>
      <w:r>
        <w:rPr>
          <w:rFonts w:ascii="Times New Roman" w:hAnsi="Times New Roman" w:cs="Times New Roman"/>
          <w:b/>
          <w:spacing w:val="1"/>
          <w:sz w:val="32"/>
          <w:szCs w:val="32"/>
          <w:lang w:bidi="he-IL"/>
        </w:rPr>
        <w:t>rimanere del Risorto non è una semplice presenza, ma un’azione apportatrice di salvezza</w:t>
      </w:r>
      <w:r>
        <w:rPr>
          <w:rFonts w:ascii="Times New Roman" w:hAnsi="Times New Roman" w:cs="Times New Roman"/>
          <w:spacing w:val="1"/>
          <w:sz w:val="32"/>
          <w:szCs w:val="32"/>
          <w:lang w:bidi="he-IL"/>
        </w:rPr>
        <w:t xml:space="preserve">. Attraverso questa pagina catechetica l’evangelista Luca ci presenta il cammino per giungere alla fede pasquale, le </w:t>
      </w:r>
      <w:r>
        <w:rPr>
          <w:rFonts w:ascii="Times New Roman" w:hAnsi="Times New Roman" w:cs="Times New Roman"/>
          <w:spacing w:val="1"/>
          <w:sz w:val="32"/>
          <w:szCs w:val="32"/>
          <w:lang w:bidi="he-IL"/>
        </w:rPr>
        <w:t xml:space="preserve">cui </w:t>
      </w:r>
      <w:r>
        <w:rPr>
          <w:rFonts w:ascii="Times New Roman" w:hAnsi="Times New Roman" w:cs="Times New Roman"/>
          <w:b/>
          <w:spacing w:val="1"/>
          <w:sz w:val="32"/>
          <w:szCs w:val="32"/>
          <w:lang w:bidi="he-IL"/>
        </w:rPr>
        <w:t xml:space="preserve">tappe fondamentali sono la conoscenza delle Scritture, la </w:t>
      </w:r>
      <w:proofErr w:type="spellStart"/>
      <w:r>
        <w:rPr>
          <w:rFonts w:ascii="Times New Roman" w:hAnsi="Times New Roman" w:cs="Times New Roman"/>
          <w:b/>
          <w:spacing w:val="1"/>
          <w:sz w:val="32"/>
          <w:szCs w:val="32"/>
          <w:lang w:bidi="he-IL"/>
        </w:rPr>
        <w:t>commensalità</w:t>
      </w:r>
      <w:proofErr w:type="spellEnd"/>
      <w:r>
        <w:rPr>
          <w:rFonts w:ascii="Times New Roman" w:hAnsi="Times New Roman" w:cs="Times New Roman"/>
          <w:b/>
          <w:spacing w:val="1"/>
          <w:sz w:val="32"/>
          <w:szCs w:val="32"/>
          <w:lang w:bidi="he-IL"/>
        </w:rPr>
        <w:t xml:space="preserve"> del sacramento e il darsi testimonianza reciproca</w:t>
      </w:r>
      <w:r>
        <w:rPr>
          <w:rFonts w:ascii="Times New Roman" w:hAnsi="Times New Roman" w:cs="Times New Roman"/>
          <w:spacing w:val="1"/>
          <w:sz w:val="32"/>
          <w:szCs w:val="32"/>
          <w:lang w:bidi="he-IL"/>
        </w:rPr>
        <w:t>. Questi segni portano al riconoscimento del Risorto quando egli sembra assente, mentre in realtà è presente, anche se non più contr</w:t>
      </w:r>
      <w:r>
        <w:rPr>
          <w:rFonts w:ascii="Times New Roman" w:hAnsi="Times New Roman" w:cs="Times New Roman"/>
          <w:spacing w:val="1"/>
          <w:sz w:val="32"/>
          <w:szCs w:val="32"/>
          <w:lang w:bidi="he-IL"/>
        </w:rPr>
        <w:t>ollabile fisicamente. Come i due di Emmaus, anche noi possiamo conoscere bene il Signore e tutta la Scrittura, possiamo farne esperienza leggendo-ascoltando la Parola, mangiando l’Eucaristia e vivendo la missione con la nostra comunità parrocchiale.</w:t>
      </w:r>
    </w:p>
    <w:p w:rsidR="00715D65" w:rsidRDefault="00715D65">
      <w:pPr>
        <w:spacing w:after="120"/>
        <w:jc w:val="both"/>
        <w:rPr>
          <w:rFonts w:ascii="Times New Roman" w:hAnsi="Times New Roman" w:cs="Times New Roman"/>
          <w:spacing w:val="1"/>
          <w:sz w:val="32"/>
          <w:szCs w:val="32"/>
          <w:lang w:bidi="he-IL"/>
        </w:rPr>
      </w:pPr>
    </w:p>
    <w:p w:rsidR="00715D65" w:rsidRDefault="00715D65">
      <w:pPr>
        <w:spacing w:after="120"/>
        <w:jc w:val="both"/>
        <w:rPr>
          <w:rFonts w:ascii="Times New Roman" w:hAnsi="Times New Roman" w:cs="Times New Roman"/>
          <w:spacing w:val="1"/>
          <w:sz w:val="32"/>
          <w:szCs w:val="32"/>
          <w:lang w:bidi="he-IL"/>
        </w:rPr>
      </w:pPr>
    </w:p>
    <w:p w:rsidR="00715D65" w:rsidRDefault="00715D65">
      <w:pPr>
        <w:spacing w:after="120"/>
        <w:jc w:val="both"/>
        <w:rPr>
          <w:rFonts w:ascii="Times New Roman" w:hAnsi="Times New Roman" w:cs="Times New Roman"/>
          <w:spacing w:val="1"/>
          <w:sz w:val="32"/>
          <w:szCs w:val="32"/>
          <w:lang w:bidi="he-IL"/>
        </w:rPr>
      </w:pPr>
    </w:p>
    <w:p w:rsidR="00715D65" w:rsidRDefault="00715D65">
      <w:pPr>
        <w:spacing w:after="120"/>
        <w:jc w:val="both"/>
        <w:rPr>
          <w:rFonts w:ascii="Times New Roman" w:hAnsi="Times New Roman" w:cs="Times New Roman"/>
          <w:spacing w:val="1"/>
          <w:sz w:val="32"/>
          <w:szCs w:val="32"/>
          <w:lang w:bidi="he-IL"/>
        </w:rPr>
      </w:pPr>
    </w:p>
    <w:p w:rsidR="00715D65" w:rsidRDefault="00715D65">
      <w:pPr>
        <w:spacing w:after="120"/>
        <w:jc w:val="both"/>
        <w:rPr>
          <w:rFonts w:ascii="Times New Roman" w:hAnsi="Times New Roman" w:cs="Times New Roman"/>
          <w:spacing w:val="1"/>
          <w:sz w:val="32"/>
          <w:szCs w:val="32"/>
          <w:lang w:bidi="he-IL"/>
        </w:rPr>
      </w:pPr>
    </w:p>
    <w:p w:rsidR="00715D65" w:rsidRDefault="00715D65">
      <w:pPr>
        <w:spacing w:after="120"/>
        <w:jc w:val="both"/>
        <w:rPr>
          <w:rFonts w:ascii="Times New Roman" w:hAnsi="Times New Roman" w:cs="Times New Roman"/>
          <w:spacing w:val="1"/>
          <w:sz w:val="32"/>
          <w:szCs w:val="32"/>
          <w:lang w:bidi="he-IL"/>
        </w:rPr>
      </w:pPr>
    </w:p>
    <w:p w:rsidR="00715D65" w:rsidRDefault="00715D65">
      <w:pPr>
        <w:spacing w:after="120"/>
        <w:jc w:val="both"/>
        <w:rPr>
          <w:rFonts w:ascii="Times New Roman" w:hAnsi="Times New Roman" w:cs="Times New Roman"/>
          <w:spacing w:val="1"/>
          <w:sz w:val="32"/>
          <w:szCs w:val="32"/>
          <w:lang w:bidi="he-IL"/>
        </w:rPr>
      </w:pPr>
    </w:p>
    <w:p w:rsidR="00715D65" w:rsidRDefault="00A0028D">
      <w:pPr>
        <w:widowControl w:val="0"/>
        <w:spacing w:after="240" w:line="264" w:lineRule="auto"/>
      </w:pPr>
      <w:r>
        <w:rPr>
          <w:rFonts w:ascii="Times New Roman" w:hAnsi="Times New Roman" w:cs="Times New Roman"/>
          <w:spacing w:val="1"/>
          <w:sz w:val="32"/>
          <w:szCs w:val="32"/>
          <w:lang w:bidi="he-IL"/>
        </w:rPr>
        <w:t>PREGHIERA FINALE (</w:t>
      </w:r>
      <w:r>
        <w:rPr>
          <w:rFonts w:ascii="Times New Roman" w:hAnsi="Times New Roman" w:cs="Times New Roman"/>
          <w:i/>
          <w:iCs/>
          <w:spacing w:val="-2"/>
          <w:sz w:val="32"/>
          <w:szCs w:val="32"/>
          <w:lang w:bidi="he-IL"/>
        </w:rPr>
        <w:t>da recitare insieme</w:t>
      </w:r>
      <w:r>
        <w:rPr>
          <w:rFonts w:ascii="Times New Roman" w:hAnsi="Times New Roman" w:cs="Times New Roman"/>
          <w:spacing w:val="-2"/>
          <w:sz w:val="32"/>
          <w:szCs w:val="32"/>
          <w:lang w:bidi="he-IL"/>
        </w:rPr>
        <w:t>)</w:t>
      </w:r>
    </w:p>
    <w:p w:rsidR="00715D65" w:rsidRDefault="00A0028D">
      <w:pPr>
        <w:spacing w:after="0" w:line="288" w:lineRule="auto"/>
        <w:jc w:val="center"/>
      </w:pPr>
      <w:r>
        <w:rPr>
          <w:rFonts w:ascii="Times New Roman" w:hAnsi="Times New Roman" w:cs="Times New Roman"/>
          <w:b/>
          <w:bCs/>
          <w:spacing w:val="-2"/>
          <w:sz w:val="32"/>
          <w:szCs w:val="32"/>
          <w:lang w:bidi="he-IL"/>
        </w:rPr>
        <w:t>A tutti i cercatori del tuo volto mostrati, Signore;</w:t>
      </w:r>
    </w:p>
    <w:p w:rsidR="00715D65" w:rsidRDefault="00A0028D">
      <w:pPr>
        <w:spacing w:after="0" w:line="288" w:lineRule="auto"/>
        <w:jc w:val="center"/>
        <w:rPr>
          <w:rFonts w:ascii="Times New Roman" w:hAnsi="Times New Roman" w:cs="Times New Roman"/>
          <w:b/>
          <w:bCs/>
          <w:spacing w:val="-2"/>
          <w:sz w:val="32"/>
          <w:szCs w:val="32"/>
          <w:lang w:bidi="he-IL"/>
        </w:rPr>
      </w:pPr>
      <w:r>
        <w:rPr>
          <w:rFonts w:ascii="Times New Roman" w:hAnsi="Times New Roman" w:cs="Times New Roman"/>
          <w:b/>
          <w:bCs/>
          <w:spacing w:val="-2"/>
          <w:sz w:val="32"/>
          <w:szCs w:val="32"/>
          <w:lang w:bidi="he-IL"/>
        </w:rPr>
        <w:t>a tutti i pellegrini dell’assoluto, vieni incontro, Signore;</w:t>
      </w:r>
    </w:p>
    <w:p w:rsidR="00715D65" w:rsidRDefault="00A0028D">
      <w:pPr>
        <w:spacing w:after="0" w:line="288" w:lineRule="auto"/>
        <w:jc w:val="center"/>
      </w:pPr>
      <w:r>
        <w:rPr>
          <w:rFonts w:ascii="Times New Roman" w:hAnsi="Times New Roman" w:cs="Times New Roman"/>
          <w:b/>
          <w:bCs/>
          <w:spacing w:val="-2"/>
          <w:sz w:val="32"/>
          <w:szCs w:val="32"/>
          <w:lang w:bidi="he-IL"/>
        </w:rPr>
        <w:t xml:space="preserve">con quanti si mettono in cammino  </w:t>
      </w:r>
    </w:p>
    <w:p w:rsidR="00715D65" w:rsidRDefault="00A0028D">
      <w:pPr>
        <w:spacing w:after="0" w:line="288" w:lineRule="auto"/>
        <w:jc w:val="center"/>
      </w:pPr>
      <w:r>
        <w:rPr>
          <w:rFonts w:ascii="Times New Roman" w:hAnsi="Times New Roman" w:cs="Times New Roman"/>
          <w:b/>
          <w:bCs/>
          <w:spacing w:val="-2"/>
          <w:sz w:val="32"/>
          <w:szCs w:val="32"/>
          <w:lang w:bidi="he-IL"/>
        </w:rPr>
        <w:t>e non sanno dove andare, cammina, Signore;</w:t>
      </w:r>
    </w:p>
    <w:p w:rsidR="00715D65" w:rsidRDefault="00A0028D">
      <w:pPr>
        <w:spacing w:after="0" w:line="288" w:lineRule="auto"/>
        <w:jc w:val="center"/>
        <w:rPr>
          <w:rFonts w:ascii="Times New Roman" w:hAnsi="Times New Roman" w:cs="Times New Roman"/>
          <w:b/>
          <w:bCs/>
          <w:spacing w:val="-2"/>
          <w:sz w:val="32"/>
          <w:szCs w:val="32"/>
          <w:lang w:bidi="he-IL"/>
        </w:rPr>
      </w:pPr>
      <w:r>
        <w:rPr>
          <w:rFonts w:ascii="Times New Roman" w:hAnsi="Times New Roman" w:cs="Times New Roman"/>
          <w:b/>
          <w:bCs/>
          <w:spacing w:val="-2"/>
          <w:sz w:val="32"/>
          <w:szCs w:val="32"/>
          <w:lang w:bidi="he-IL"/>
        </w:rPr>
        <w:t>affiancati e cammina con</w:t>
      </w:r>
      <w:r>
        <w:rPr>
          <w:rFonts w:ascii="Times New Roman" w:hAnsi="Times New Roman" w:cs="Times New Roman"/>
          <w:b/>
          <w:bCs/>
          <w:spacing w:val="-2"/>
          <w:sz w:val="32"/>
          <w:szCs w:val="32"/>
          <w:lang w:bidi="he-IL"/>
        </w:rPr>
        <w:t xml:space="preserve"> tutti i disperati sulle strade di Emmaus;</w:t>
      </w:r>
    </w:p>
    <w:p w:rsidR="00715D65" w:rsidRDefault="00A0028D">
      <w:pPr>
        <w:spacing w:after="0" w:line="288" w:lineRule="auto"/>
        <w:jc w:val="center"/>
        <w:rPr>
          <w:rFonts w:ascii="Times New Roman" w:hAnsi="Times New Roman" w:cs="Times New Roman"/>
          <w:b/>
          <w:bCs/>
          <w:spacing w:val="-2"/>
          <w:sz w:val="32"/>
          <w:szCs w:val="32"/>
          <w:lang w:bidi="he-IL"/>
        </w:rPr>
      </w:pPr>
      <w:r>
        <w:rPr>
          <w:rFonts w:ascii="Times New Roman" w:hAnsi="Times New Roman" w:cs="Times New Roman"/>
          <w:b/>
          <w:bCs/>
          <w:spacing w:val="-2"/>
          <w:sz w:val="32"/>
          <w:szCs w:val="32"/>
          <w:lang w:bidi="he-IL"/>
        </w:rPr>
        <w:t>e non offenderti se essi non sanno che sei Tu ad andare con loro,</w:t>
      </w:r>
    </w:p>
    <w:p w:rsidR="00715D65" w:rsidRDefault="00A0028D">
      <w:pPr>
        <w:spacing w:after="0" w:line="288" w:lineRule="auto"/>
        <w:jc w:val="center"/>
        <w:rPr>
          <w:rFonts w:ascii="Times New Roman" w:hAnsi="Times New Roman" w:cs="Times New Roman"/>
          <w:b/>
          <w:bCs/>
          <w:spacing w:val="-2"/>
          <w:sz w:val="32"/>
          <w:szCs w:val="32"/>
          <w:lang w:bidi="he-IL"/>
        </w:rPr>
      </w:pPr>
      <w:r>
        <w:rPr>
          <w:rFonts w:ascii="Times New Roman" w:hAnsi="Times New Roman" w:cs="Times New Roman"/>
          <w:b/>
          <w:bCs/>
          <w:spacing w:val="-2"/>
          <w:sz w:val="32"/>
          <w:szCs w:val="32"/>
          <w:lang w:bidi="he-IL"/>
        </w:rPr>
        <w:t>tu che li rendi inquieti e incendi i loro cuori;</w:t>
      </w:r>
    </w:p>
    <w:p w:rsidR="00715D65" w:rsidRDefault="00A0028D">
      <w:pPr>
        <w:spacing w:after="0" w:line="288" w:lineRule="auto"/>
        <w:jc w:val="center"/>
        <w:rPr>
          <w:rFonts w:ascii="Times New Roman" w:hAnsi="Times New Roman" w:cs="Times New Roman"/>
          <w:b/>
          <w:bCs/>
          <w:spacing w:val="-2"/>
          <w:sz w:val="32"/>
          <w:szCs w:val="32"/>
          <w:lang w:bidi="he-IL"/>
        </w:rPr>
      </w:pPr>
      <w:r>
        <w:rPr>
          <w:rFonts w:ascii="Times New Roman" w:hAnsi="Times New Roman" w:cs="Times New Roman"/>
          <w:b/>
          <w:bCs/>
          <w:spacing w:val="-2"/>
          <w:sz w:val="32"/>
          <w:szCs w:val="32"/>
          <w:lang w:bidi="he-IL"/>
        </w:rPr>
        <w:t>non sanno che ti portano dentro:</w:t>
      </w:r>
    </w:p>
    <w:p w:rsidR="00715D65" w:rsidRDefault="00A0028D">
      <w:pPr>
        <w:spacing w:after="0" w:line="288" w:lineRule="auto"/>
        <w:jc w:val="center"/>
      </w:pPr>
      <w:r>
        <w:rPr>
          <w:rFonts w:ascii="Times New Roman" w:hAnsi="Times New Roman" w:cs="Times New Roman"/>
          <w:b/>
          <w:bCs/>
          <w:spacing w:val="-2"/>
          <w:sz w:val="32"/>
          <w:szCs w:val="32"/>
          <w:lang w:bidi="he-IL"/>
        </w:rPr>
        <w:t xml:space="preserve">con loro fermati perché si fa sera  </w:t>
      </w:r>
    </w:p>
    <w:p w:rsidR="00715D65" w:rsidRDefault="00A0028D">
      <w:pPr>
        <w:spacing w:after="0" w:line="288" w:lineRule="auto"/>
        <w:jc w:val="center"/>
      </w:pPr>
      <w:r>
        <w:rPr>
          <w:rFonts w:ascii="Times New Roman" w:hAnsi="Times New Roman" w:cs="Times New Roman"/>
          <w:b/>
          <w:bCs/>
          <w:spacing w:val="-2"/>
          <w:sz w:val="32"/>
          <w:szCs w:val="32"/>
          <w:lang w:bidi="he-IL"/>
        </w:rPr>
        <w:t>e la notte è buia e lunga, S</w:t>
      </w:r>
      <w:r>
        <w:rPr>
          <w:rFonts w:ascii="Times New Roman" w:hAnsi="Times New Roman" w:cs="Times New Roman"/>
          <w:b/>
          <w:bCs/>
          <w:spacing w:val="-2"/>
          <w:sz w:val="32"/>
          <w:szCs w:val="32"/>
          <w:lang w:bidi="he-IL"/>
        </w:rPr>
        <w:t>ignore.</w:t>
      </w:r>
    </w:p>
    <w:p w:rsidR="00715D65" w:rsidRDefault="00A0028D">
      <w:pPr>
        <w:spacing w:after="0" w:line="288" w:lineRule="auto"/>
        <w:jc w:val="center"/>
        <w:rPr>
          <w:i/>
          <w:iCs/>
        </w:rPr>
      </w:pPr>
      <w:r>
        <w:rPr>
          <w:rFonts w:ascii="Times New Roman" w:hAnsi="Times New Roman" w:cs="Times New Roman"/>
          <w:i/>
          <w:iCs/>
          <w:spacing w:val="-2"/>
          <w:sz w:val="32"/>
          <w:szCs w:val="32"/>
          <w:lang w:bidi="he-IL"/>
        </w:rPr>
        <w:t>(p. David Maria Turoldo)</w:t>
      </w:r>
    </w:p>
    <w:p w:rsidR="00715D65" w:rsidRDefault="00715D65">
      <w:pPr>
        <w:spacing w:after="0" w:line="288" w:lineRule="auto"/>
        <w:jc w:val="center"/>
        <w:rPr>
          <w:rFonts w:ascii="Times New Roman" w:hAnsi="Times New Roman" w:cs="Times New Roman"/>
          <w:spacing w:val="1"/>
          <w:sz w:val="32"/>
          <w:szCs w:val="32"/>
          <w:lang w:bidi="he-IL"/>
        </w:rPr>
      </w:pPr>
    </w:p>
    <w:p w:rsidR="00715D65" w:rsidRDefault="00A0028D">
      <w:pPr>
        <w:spacing w:after="0" w:line="288" w:lineRule="auto"/>
        <w:rPr>
          <w:rFonts w:ascii="Times New Roman" w:hAnsi="Times New Roman" w:cs="Times New Roman"/>
          <w:i/>
          <w:iCs/>
          <w:sz w:val="32"/>
          <w:szCs w:val="32"/>
        </w:rPr>
      </w:pPr>
      <w:r>
        <w:rPr>
          <w:rFonts w:ascii="Times New Roman" w:hAnsi="Times New Roman" w:cs="Times New Roman"/>
          <w:sz w:val="32"/>
          <w:szCs w:val="32"/>
        </w:rPr>
        <w:t>CANTO FINALE</w:t>
      </w:r>
    </w:p>
    <w:p w:rsidR="00715D65" w:rsidRDefault="00715D65">
      <w:pPr>
        <w:spacing w:after="0" w:line="288" w:lineRule="auto"/>
      </w:pPr>
    </w:p>
    <w:p w:rsidR="00715D65" w:rsidRDefault="00A0028D">
      <w:pPr>
        <w:spacing w:after="0" w:line="288" w:lineRule="auto"/>
      </w:pPr>
      <w:r>
        <w:rPr>
          <w:noProof/>
          <w:lang w:eastAsia="it-IT"/>
        </w:rPr>
        <w:drawing>
          <wp:anchor distT="0" distB="0" distL="0" distR="0" simplePos="0" relativeHeight="4" behindDoc="0" locked="0" layoutInCell="1" allowOverlap="1">
            <wp:simplePos x="0" y="0"/>
            <wp:positionH relativeFrom="column">
              <wp:align>center</wp:align>
            </wp:positionH>
            <wp:positionV relativeFrom="paragraph">
              <wp:posOffset>635</wp:posOffset>
            </wp:positionV>
            <wp:extent cx="2762250" cy="4257675"/>
            <wp:effectExtent l="0" t="0" r="0" b="0"/>
            <wp:wrapSquare wrapText="largest"/>
            <wp:docPr id="3" name="Immagin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3"/>
                    <pic:cNvPicPr>
                      <a:picLocks noChangeAspect="1" noChangeArrowheads="1"/>
                    </pic:cNvPicPr>
                  </pic:nvPicPr>
                  <pic:blipFill>
                    <a:blip r:embed="rId8"/>
                    <a:stretch>
                      <a:fillRect/>
                    </a:stretch>
                  </pic:blipFill>
                  <pic:spPr bwMode="auto">
                    <a:xfrm>
                      <a:off x="0" y="0"/>
                      <a:ext cx="2762250" cy="4257675"/>
                    </a:xfrm>
                    <a:prstGeom prst="rect">
                      <a:avLst/>
                    </a:prstGeom>
                  </pic:spPr>
                </pic:pic>
              </a:graphicData>
            </a:graphic>
          </wp:anchor>
        </w:drawing>
      </w:r>
    </w:p>
    <w:sectPr w:rsidR="00715D65">
      <w:pgSz w:w="11906" w:h="16838"/>
      <w:pgMar w:top="1134" w:right="851" w:bottom="567" w:left="851" w:header="0" w:footer="0" w:gutter="0"/>
      <w:cols w:space="720"/>
      <w:formProt w:val="0"/>
      <w:docGrid w:linePitch="326"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altName w:val="Arial Unicode MS"/>
    <w:charset w:val="02"/>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NYZLUL+Garamond-Bold">
    <w:altName w:val="Times New Roman"/>
    <w:charset w:val="00"/>
    <w:family w:val="roman"/>
    <w:pitch w:val="variable"/>
  </w:font>
  <w:font w:name="Footlight MT Light">
    <w:panose1 w:val="0204060206030A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55DBC"/>
    <w:multiLevelType w:val="multilevel"/>
    <w:tmpl w:val="78C2475E"/>
    <w:lvl w:ilvl="0">
      <w:start w:val="1"/>
      <w:numFmt w:val="lowerLetter"/>
      <w:lvlText w:val="%1)"/>
      <w:lvlJc w:val="left"/>
      <w:pPr>
        <w:tabs>
          <w:tab w:val="num" w:pos="1068"/>
        </w:tabs>
        <w:ind w:left="1068"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EC8433E"/>
    <w:multiLevelType w:val="multilevel"/>
    <w:tmpl w:val="EC1A29AC"/>
    <w:lvl w:ilvl="0">
      <w:start w:val="2"/>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1D7D0184"/>
    <w:multiLevelType w:val="multilevel"/>
    <w:tmpl w:val="B178CD2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nsid w:val="2FEB7668"/>
    <w:multiLevelType w:val="multilevel"/>
    <w:tmpl w:val="9BEE6F68"/>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31A958F1"/>
    <w:multiLevelType w:val="multilevel"/>
    <w:tmpl w:val="D982CC96"/>
    <w:lvl w:ilvl="0">
      <w:start w:val="1"/>
      <w:numFmt w:val="lowerLetter"/>
      <w:lvlText w:val="%1)"/>
      <w:lvlJc w:val="left"/>
      <w:pPr>
        <w:tabs>
          <w:tab w:val="num" w:pos="1065"/>
        </w:tabs>
        <w:ind w:left="1065"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3A772BE7"/>
    <w:multiLevelType w:val="multilevel"/>
    <w:tmpl w:val="D2DE3F42"/>
    <w:lvl w:ilvl="0">
      <w:start w:val="1"/>
      <w:numFmt w:val="bullet"/>
      <w:lvlText w:val=""/>
      <w:lvlJc w:val="left"/>
      <w:pPr>
        <w:ind w:left="720" w:hanging="360"/>
      </w:pPr>
      <w:rPr>
        <w:rFonts w:ascii="Symbol" w:hAnsi="Symbol" w:cs="Open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3D982FCF"/>
    <w:multiLevelType w:val="multilevel"/>
    <w:tmpl w:val="C3426936"/>
    <w:lvl w:ilvl="0">
      <w:start w:val="1"/>
      <w:numFmt w:val="lowerLetter"/>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47D57406"/>
    <w:multiLevelType w:val="multilevel"/>
    <w:tmpl w:val="C220D28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nsid w:val="57C61651"/>
    <w:multiLevelType w:val="multilevel"/>
    <w:tmpl w:val="C83E976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3"/>
  </w:num>
  <w:num w:numId="2">
    <w:abstractNumId w:val="6"/>
  </w:num>
  <w:num w:numId="3">
    <w:abstractNumId w:val="8"/>
  </w:num>
  <w:num w:numId="4">
    <w:abstractNumId w:val="4"/>
  </w:num>
  <w:num w:numId="5">
    <w:abstractNumId w:val="1"/>
  </w:num>
  <w:num w:numId="6">
    <w:abstractNumId w:val="0"/>
  </w:num>
  <w:num w:numId="7">
    <w:abstractNumId w:val="5"/>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proofState w:spelling="clean"/>
  <w:defaultTabStop w:val="708"/>
  <w:hyphenationZone w:val="283"/>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5D65"/>
    <w:rsid w:val="00715D65"/>
    <w:rsid w:val="00A0028D"/>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pacing w:after="160" w:line="259" w:lineRule="auto"/>
    </w:pPr>
  </w:style>
  <w:style w:type="paragraph" w:styleId="Titolo1">
    <w:name w:val="heading 1"/>
    <w:basedOn w:val="Normale"/>
    <w:next w:val="Normale"/>
    <w:link w:val="Titolo1Carattere"/>
    <w:qFormat/>
    <w:rsid w:val="00DE61E3"/>
    <w:pPr>
      <w:keepNext/>
      <w:spacing w:after="0" w:line="240" w:lineRule="auto"/>
      <w:outlineLvl w:val="0"/>
    </w:pPr>
    <w:rPr>
      <w:rFonts w:ascii="Times New Roman" w:eastAsia="Times New Roman" w:hAnsi="Times New Roman" w:cs="Times New Roman"/>
      <w:i/>
      <w:sz w:val="24"/>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ext-to-speech">
    <w:name w:val="text-to-speech"/>
    <w:basedOn w:val="Carpredefinitoparagrafo"/>
    <w:qFormat/>
    <w:rsid w:val="00C728A8"/>
  </w:style>
  <w:style w:type="character" w:customStyle="1" w:styleId="versenumber">
    <w:name w:val="verse_number"/>
    <w:basedOn w:val="Carpredefinitoparagrafo"/>
    <w:qFormat/>
    <w:rsid w:val="00C728A8"/>
  </w:style>
  <w:style w:type="character" w:customStyle="1" w:styleId="Titolo1Carattere">
    <w:name w:val="Titolo 1 Carattere"/>
    <w:basedOn w:val="Carpredefinitoparagrafo"/>
    <w:link w:val="Titolo1"/>
    <w:qFormat/>
    <w:rsid w:val="00DE61E3"/>
    <w:rPr>
      <w:rFonts w:ascii="Times New Roman" w:eastAsia="Times New Roman" w:hAnsi="Times New Roman" w:cs="Times New Roman"/>
      <w:i/>
      <w:sz w:val="24"/>
      <w:szCs w:val="20"/>
      <w:lang w:eastAsia="it-IT"/>
    </w:rPr>
  </w:style>
  <w:style w:type="character" w:customStyle="1" w:styleId="CorpotestoCarattere">
    <w:name w:val="Corpo testo Carattere"/>
    <w:basedOn w:val="Carpredefinitoparagrafo"/>
    <w:link w:val="Corpotesto"/>
    <w:qFormat/>
    <w:rsid w:val="00DE61E3"/>
    <w:rPr>
      <w:rFonts w:ascii="Times New Roman" w:eastAsia="Times New Roman" w:hAnsi="Times New Roman" w:cs="Times New Roman"/>
      <w:sz w:val="24"/>
      <w:szCs w:val="20"/>
      <w:lang w:eastAsia="it-IT"/>
    </w:rPr>
  </w:style>
  <w:style w:type="character" w:customStyle="1" w:styleId="Corpodeltesto2Carattere">
    <w:name w:val="Corpo del testo 2 Carattere"/>
    <w:basedOn w:val="Carpredefinitoparagrafo"/>
    <w:link w:val="Corpodeltesto2"/>
    <w:qFormat/>
    <w:rsid w:val="00DE61E3"/>
    <w:rPr>
      <w:rFonts w:ascii="Times New Roman" w:eastAsia="Times New Roman" w:hAnsi="Times New Roman" w:cs="Times New Roman"/>
      <w:sz w:val="28"/>
      <w:szCs w:val="20"/>
      <w:lang w:eastAsia="it-IT"/>
    </w:rPr>
  </w:style>
  <w:style w:type="character" w:customStyle="1" w:styleId="TestofumettoCarattere">
    <w:name w:val="Testo fumetto Carattere"/>
    <w:basedOn w:val="Carpredefinitoparagrafo"/>
    <w:link w:val="Testofumetto"/>
    <w:uiPriority w:val="99"/>
    <w:semiHidden/>
    <w:qFormat/>
    <w:rsid w:val="00AC3DDF"/>
    <w:rPr>
      <w:rFonts w:ascii="Tahoma" w:hAnsi="Tahoma" w:cs="Tahoma"/>
      <w:sz w:val="16"/>
      <w:szCs w:val="16"/>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Punti">
    <w:name w:val="Punti"/>
    <w:qFormat/>
    <w:rPr>
      <w:rFonts w:ascii="OpenSymbol" w:eastAsia="OpenSymbol" w:hAnsi="OpenSymbol" w:cs="OpenSymbol"/>
    </w:rPr>
  </w:style>
  <w:style w:type="paragraph" w:styleId="Titolo">
    <w:name w:val="Title"/>
    <w:basedOn w:val="Normale"/>
    <w:next w:val="Corpotesto"/>
    <w:qFormat/>
    <w:pPr>
      <w:keepNext/>
      <w:spacing w:before="240" w:after="120"/>
    </w:pPr>
    <w:rPr>
      <w:rFonts w:ascii="Liberation Sans" w:eastAsia="Microsoft YaHei" w:hAnsi="Liberation Sans" w:cs="Lucida Sans"/>
      <w:sz w:val="28"/>
      <w:szCs w:val="28"/>
    </w:rPr>
  </w:style>
  <w:style w:type="paragraph" w:styleId="Corpotesto">
    <w:name w:val="Body Text"/>
    <w:basedOn w:val="Normale"/>
    <w:link w:val="CorpotestoCarattere"/>
    <w:rsid w:val="00DE61E3"/>
    <w:pPr>
      <w:spacing w:after="0" w:line="240" w:lineRule="auto"/>
    </w:pPr>
    <w:rPr>
      <w:rFonts w:ascii="Times New Roman" w:eastAsia="Times New Roman" w:hAnsi="Times New Roman" w:cs="Times New Roman"/>
      <w:sz w:val="24"/>
      <w:szCs w:val="20"/>
      <w:lang w:eastAsia="it-IT"/>
    </w:rPr>
  </w:style>
  <w:style w:type="paragraph" w:styleId="Elenco">
    <w:name w:val="List"/>
    <w:basedOn w:val="Corpotesto"/>
    <w:rPr>
      <w:rFonts w:cs="Lucida Sans"/>
    </w:rPr>
  </w:style>
  <w:style w:type="paragraph" w:styleId="Didascalia">
    <w:name w:val="caption"/>
    <w:basedOn w:val="Normale"/>
    <w:qFormat/>
    <w:pPr>
      <w:suppressLineNumbers/>
      <w:spacing w:before="120" w:after="120"/>
    </w:pPr>
    <w:rPr>
      <w:rFonts w:cs="Lucida Sans"/>
      <w:i/>
      <w:iCs/>
      <w:sz w:val="24"/>
      <w:szCs w:val="24"/>
    </w:rPr>
  </w:style>
  <w:style w:type="paragraph" w:customStyle="1" w:styleId="Indice">
    <w:name w:val="Indice"/>
    <w:basedOn w:val="Normale"/>
    <w:qFormat/>
    <w:pPr>
      <w:suppressLineNumbers/>
    </w:pPr>
    <w:rPr>
      <w:rFonts w:cs="Lucida Sans"/>
    </w:rPr>
  </w:style>
  <w:style w:type="paragraph" w:styleId="Corpodeltesto2">
    <w:name w:val="Body Text 2"/>
    <w:basedOn w:val="Normale"/>
    <w:link w:val="Corpodeltesto2Carattere"/>
    <w:qFormat/>
    <w:rsid w:val="00DE61E3"/>
    <w:pPr>
      <w:spacing w:after="0" w:line="240" w:lineRule="auto"/>
    </w:pPr>
    <w:rPr>
      <w:rFonts w:ascii="Times New Roman" w:eastAsia="Times New Roman" w:hAnsi="Times New Roman" w:cs="Times New Roman"/>
      <w:sz w:val="28"/>
      <w:szCs w:val="20"/>
      <w:lang w:eastAsia="it-IT"/>
    </w:rPr>
  </w:style>
  <w:style w:type="paragraph" w:styleId="Paragrafoelenco">
    <w:name w:val="List Paragraph"/>
    <w:basedOn w:val="Normale"/>
    <w:uiPriority w:val="34"/>
    <w:qFormat/>
    <w:rsid w:val="00C64903"/>
    <w:pPr>
      <w:ind w:left="720"/>
      <w:contextualSpacing/>
    </w:pPr>
  </w:style>
  <w:style w:type="paragraph" w:customStyle="1" w:styleId="Pa4">
    <w:name w:val="Pa4"/>
    <w:basedOn w:val="Normale"/>
    <w:next w:val="Normale"/>
    <w:qFormat/>
    <w:rsid w:val="002761A8"/>
    <w:pPr>
      <w:spacing w:after="0" w:line="240" w:lineRule="atLeast"/>
    </w:pPr>
    <w:rPr>
      <w:rFonts w:ascii="NYZLUL+Garamond-Bold" w:eastAsia="Times New Roman" w:hAnsi="NYZLUL+Garamond-Bold" w:cs="Times New Roman"/>
      <w:sz w:val="24"/>
      <w:szCs w:val="24"/>
      <w:lang w:eastAsia="it-IT"/>
    </w:rPr>
  </w:style>
  <w:style w:type="paragraph" w:customStyle="1" w:styleId="Strofa">
    <w:name w:val="Strofa"/>
    <w:qFormat/>
    <w:rsid w:val="00703EB5"/>
    <w:pPr>
      <w:widowControl w:val="0"/>
      <w:textAlignment w:val="baseline"/>
    </w:pPr>
    <w:rPr>
      <w:rFonts w:ascii="Footlight MT Light" w:eastAsia="Times New Roman" w:hAnsi="Footlight MT Light" w:cs="Times New Roman"/>
      <w:b/>
      <w:sz w:val="20"/>
      <w:szCs w:val="20"/>
      <w:lang w:val="en-US" w:eastAsia="it-IT"/>
    </w:rPr>
  </w:style>
  <w:style w:type="paragraph" w:styleId="Testofumetto">
    <w:name w:val="Balloon Text"/>
    <w:basedOn w:val="Normale"/>
    <w:link w:val="TestofumettoCarattere"/>
    <w:uiPriority w:val="99"/>
    <w:semiHidden/>
    <w:unhideWhenUsed/>
    <w:qFormat/>
    <w:rsid w:val="00AC3DDF"/>
    <w:pPr>
      <w:spacing w:after="0" w:line="240" w:lineRule="auto"/>
    </w:pPr>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pacing w:after="160" w:line="259" w:lineRule="auto"/>
    </w:pPr>
  </w:style>
  <w:style w:type="paragraph" w:styleId="Titolo1">
    <w:name w:val="heading 1"/>
    <w:basedOn w:val="Normale"/>
    <w:next w:val="Normale"/>
    <w:link w:val="Titolo1Carattere"/>
    <w:qFormat/>
    <w:rsid w:val="00DE61E3"/>
    <w:pPr>
      <w:keepNext/>
      <w:spacing w:after="0" w:line="240" w:lineRule="auto"/>
      <w:outlineLvl w:val="0"/>
    </w:pPr>
    <w:rPr>
      <w:rFonts w:ascii="Times New Roman" w:eastAsia="Times New Roman" w:hAnsi="Times New Roman" w:cs="Times New Roman"/>
      <w:i/>
      <w:sz w:val="24"/>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ext-to-speech">
    <w:name w:val="text-to-speech"/>
    <w:basedOn w:val="Carpredefinitoparagrafo"/>
    <w:qFormat/>
    <w:rsid w:val="00C728A8"/>
  </w:style>
  <w:style w:type="character" w:customStyle="1" w:styleId="versenumber">
    <w:name w:val="verse_number"/>
    <w:basedOn w:val="Carpredefinitoparagrafo"/>
    <w:qFormat/>
    <w:rsid w:val="00C728A8"/>
  </w:style>
  <w:style w:type="character" w:customStyle="1" w:styleId="Titolo1Carattere">
    <w:name w:val="Titolo 1 Carattere"/>
    <w:basedOn w:val="Carpredefinitoparagrafo"/>
    <w:link w:val="Titolo1"/>
    <w:qFormat/>
    <w:rsid w:val="00DE61E3"/>
    <w:rPr>
      <w:rFonts w:ascii="Times New Roman" w:eastAsia="Times New Roman" w:hAnsi="Times New Roman" w:cs="Times New Roman"/>
      <w:i/>
      <w:sz w:val="24"/>
      <w:szCs w:val="20"/>
      <w:lang w:eastAsia="it-IT"/>
    </w:rPr>
  </w:style>
  <w:style w:type="character" w:customStyle="1" w:styleId="CorpotestoCarattere">
    <w:name w:val="Corpo testo Carattere"/>
    <w:basedOn w:val="Carpredefinitoparagrafo"/>
    <w:link w:val="Corpotesto"/>
    <w:qFormat/>
    <w:rsid w:val="00DE61E3"/>
    <w:rPr>
      <w:rFonts w:ascii="Times New Roman" w:eastAsia="Times New Roman" w:hAnsi="Times New Roman" w:cs="Times New Roman"/>
      <w:sz w:val="24"/>
      <w:szCs w:val="20"/>
      <w:lang w:eastAsia="it-IT"/>
    </w:rPr>
  </w:style>
  <w:style w:type="character" w:customStyle="1" w:styleId="Corpodeltesto2Carattere">
    <w:name w:val="Corpo del testo 2 Carattere"/>
    <w:basedOn w:val="Carpredefinitoparagrafo"/>
    <w:link w:val="Corpodeltesto2"/>
    <w:qFormat/>
    <w:rsid w:val="00DE61E3"/>
    <w:rPr>
      <w:rFonts w:ascii="Times New Roman" w:eastAsia="Times New Roman" w:hAnsi="Times New Roman" w:cs="Times New Roman"/>
      <w:sz w:val="28"/>
      <w:szCs w:val="20"/>
      <w:lang w:eastAsia="it-IT"/>
    </w:rPr>
  </w:style>
  <w:style w:type="character" w:customStyle="1" w:styleId="TestofumettoCarattere">
    <w:name w:val="Testo fumetto Carattere"/>
    <w:basedOn w:val="Carpredefinitoparagrafo"/>
    <w:link w:val="Testofumetto"/>
    <w:uiPriority w:val="99"/>
    <w:semiHidden/>
    <w:qFormat/>
    <w:rsid w:val="00AC3DDF"/>
    <w:rPr>
      <w:rFonts w:ascii="Tahoma" w:hAnsi="Tahoma" w:cs="Tahoma"/>
      <w:sz w:val="16"/>
      <w:szCs w:val="16"/>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Punti">
    <w:name w:val="Punti"/>
    <w:qFormat/>
    <w:rPr>
      <w:rFonts w:ascii="OpenSymbol" w:eastAsia="OpenSymbol" w:hAnsi="OpenSymbol" w:cs="OpenSymbol"/>
    </w:rPr>
  </w:style>
  <w:style w:type="paragraph" w:styleId="Titolo">
    <w:name w:val="Title"/>
    <w:basedOn w:val="Normale"/>
    <w:next w:val="Corpotesto"/>
    <w:qFormat/>
    <w:pPr>
      <w:keepNext/>
      <w:spacing w:before="240" w:after="120"/>
    </w:pPr>
    <w:rPr>
      <w:rFonts w:ascii="Liberation Sans" w:eastAsia="Microsoft YaHei" w:hAnsi="Liberation Sans" w:cs="Lucida Sans"/>
      <w:sz w:val="28"/>
      <w:szCs w:val="28"/>
    </w:rPr>
  </w:style>
  <w:style w:type="paragraph" w:styleId="Corpotesto">
    <w:name w:val="Body Text"/>
    <w:basedOn w:val="Normale"/>
    <w:link w:val="CorpotestoCarattere"/>
    <w:rsid w:val="00DE61E3"/>
    <w:pPr>
      <w:spacing w:after="0" w:line="240" w:lineRule="auto"/>
    </w:pPr>
    <w:rPr>
      <w:rFonts w:ascii="Times New Roman" w:eastAsia="Times New Roman" w:hAnsi="Times New Roman" w:cs="Times New Roman"/>
      <w:sz w:val="24"/>
      <w:szCs w:val="20"/>
      <w:lang w:eastAsia="it-IT"/>
    </w:rPr>
  </w:style>
  <w:style w:type="paragraph" w:styleId="Elenco">
    <w:name w:val="List"/>
    <w:basedOn w:val="Corpotesto"/>
    <w:rPr>
      <w:rFonts w:cs="Lucida Sans"/>
    </w:rPr>
  </w:style>
  <w:style w:type="paragraph" w:styleId="Didascalia">
    <w:name w:val="caption"/>
    <w:basedOn w:val="Normale"/>
    <w:qFormat/>
    <w:pPr>
      <w:suppressLineNumbers/>
      <w:spacing w:before="120" w:after="120"/>
    </w:pPr>
    <w:rPr>
      <w:rFonts w:cs="Lucida Sans"/>
      <w:i/>
      <w:iCs/>
      <w:sz w:val="24"/>
      <w:szCs w:val="24"/>
    </w:rPr>
  </w:style>
  <w:style w:type="paragraph" w:customStyle="1" w:styleId="Indice">
    <w:name w:val="Indice"/>
    <w:basedOn w:val="Normale"/>
    <w:qFormat/>
    <w:pPr>
      <w:suppressLineNumbers/>
    </w:pPr>
    <w:rPr>
      <w:rFonts w:cs="Lucida Sans"/>
    </w:rPr>
  </w:style>
  <w:style w:type="paragraph" w:styleId="Corpodeltesto2">
    <w:name w:val="Body Text 2"/>
    <w:basedOn w:val="Normale"/>
    <w:link w:val="Corpodeltesto2Carattere"/>
    <w:qFormat/>
    <w:rsid w:val="00DE61E3"/>
    <w:pPr>
      <w:spacing w:after="0" w:line="240" w:lineRule="auto"/>
    </w:pPr>
    <w:rPr>
      <w:rFonts w:ascii="Times New Roman" w:eastAsia="Times New Roman" w:hAnsi="Times New Roman" w:cs="Times New Roman"/>
      <w:sz w:val="28"/>
      <w:szCs w:val="20"/>
      <w:lang w:eastAsia="it-IT"/>
    </w:rPr>
  </w:style>
  <w:style w:type="paragraph" w:styleId="Paragrafoelenco">
    <w:name w:val="List Paragraph"/>
    <w:basedOn w:val="Normale"/>
    <w:uiPriority w:val="34"/>
    <w:qFormat/>
    <w:rsid w:val="00C64903"/>
    <w:pPr>
      <w:ind w:left="720"/>
      <w:contextualSpacing/>
    </w:pPr>
  </w:style>
  <w:style w:type="paragraph" w:customStyle="1" w:styleId="Pa4">
    <w:name w:val="Pa4"/>
    <w:basedOn w:val="Normale"/>
    <w:next w:val="Normale"/>
    <w:qFormat/>
    <w:rsid w:val="002761A8"/>
    <w:pPr>
      <w:spacing w:after="0" w:line="240" w:lineRule="atLeast"/>
    </w:pPr>
    <w:rPr>
      <w:rFonts w:ascii="NYZLUL+Garamond-Bold" w:eastAsia="Times New Roman" w:hAnsi="NYZLUL+Garamond-Bold" w:cs="Times New Roman"/>
      <w:sz w:val="24"/>
      <w:szCs w:val="24"/>
      <w:lang w:eastAsia="it-IT"/>
    </w:rPr>
  </w:style>
  <w:style w:type="paragraph" w:customStyle="1" w:styleId="Strofa">
    <w:name w:val="Strofa"/>
    <w:qFormat/>
    <w:rsid w:val="00703EB5"/>
    <w:pPr>
      <w:widowControl w:val="0"/>
      <w:textAlignment w:val="baseline"/>
    </w:pPr>
    <w:rPr>
      <w:rFonts w:ascii="Footlight MT Light" w:eastAsia="Times New Roman" w:hAnsi="Footlight MT Light" w:cs="Times New Roman"/>
      <w:b/>
      <w:sz w:val="20"/>
      <w:szCs w:val="20"/>
      <w:lang w:val="en-US" w:eastAsia="it-IT"/>
    </w:rPr>
  </w:style>
  <w:style w:type="paragraph" w:styleId="Testofumetto">
    <w:name w:val="Balloon Text"/>
    <w:basedOn w:val="Normale"/>
    <w:link w:val="TestofumettoCarattere"/>
    <w:uiPriority w:val="99"/>
    <w:semiHidden/>
    <w:unhideWhenUsed/>
    <w:qFormat/>
    <w:rsid w:val="00AC3DDF"/>
    <w:pPr>
      <w:spacing w:after="0" w:line="240" w:lineRule="auto"/>
    </w:pPr>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12</Pages>
  <Words>3099</Words>
  <Characters>17665</Characters>
  <Application>Microsoft Office Word</Application>
  <DocSecurity>0</DocSecurity>
  <Lines>147</Lines>
  <Paragraphs>41</Paragraphs>
  <ScaleCrop>false</ScaleCrop>
  <Company/>
  <LinksUpToDate>false</LinksUpToDate>
  <CharactersWithSpaces>20723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Deimichei, Lorenzo</dc:creator>
  <cp:lastModifiedBy>actrento</cp:lastModifiedBy>
  <cp:revision>2</cp:revision>
  <cp:lastPrinted>2022-04-07T09:30:00Z</cp:lastPrinted>
  <dcterms:created xsi:type="dcterms:W3CDTF">2022-04-08T13:07:00Z</dcterms:created>
  <dcterms:modified xsi:type="dcterms:W3CDTF">2022-04-08T13:07:00Z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