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Per partecipare all’incontro di spiritualità del 21 novembre 2020</w:t>
      </w:r>
    </w:p>
    <w:p>
      <w:pPr>
        <w:pStyle w:val="Corpodeltesto"/>
        <w:rPr/>
      </w:pPr>
      <w:r>
        <w:rPr>
          <w:b/>
          <w:bCs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Iscriversi</w:t>
      </w:r>
      <w:r>
        <w:rPr>
          <w:sz w:val="26"/>
          <w:szCs w:val="26"/>
        </w:rPr>
        <w:t xml:space="preserve"> per ricevere il link di invito per collegarsi, comunicando </w:t>
      </w:r>
      <w:r>
        <w:rPr>
          <w:b/>
          <w:bCs/>
          <w:sz w:val="26"/>
          <w:szCs w:val="26"/>
        </w:rPr>
        <w:t>entro mercoledì 18 novembre</w:t>
      </w:r>
      <w:r>
        <w:rPr>
          <w:sz w:val="26"/>
          <w:szCs w:val="26"/>
        </w:rPr>
        <w:t xml:space="preserve"> alla segreteria diocesana (</w:t>
      </w:r>
      <w:hyperlink r:id="rId2">
        <w:r>
          <w:rPr>
            <w:rStyle w:val="CollegamentoInternet"/>
            <w:i/>
            <w:iCs/>
            <w:color w:val="000000"/>
            <w:sz w:val="26"/>
            <w:szCs w:val="26"/>
          </w:rPr>
          <w:t>segreteria@azionecattolica.trento.it</w:t>
        </w:r>
      </w:hyperlink>
      <w:r>
        <w:rPr>
          <w:i/>
          <w:iCs/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0461 260985</w:t>
      </w:r>
      <w:r>
        <w:rPr>
          <w:sz w:val="26"/>
          <w:szCs w:val="26"/>
        </w:rPr>
        <w:t>) l’</w:t>
      </w:r>
      <w:r>
        <w:rPr>
          <w:b/>
          <w:bCs/>
          <w:sz w:val="26"/>
          <w:szCs w:val="26"/>
        </w:rPr>
        <w:t>indirizzo mail</w:t>
      </w:r>
      <w:r>
        <w:rPr>
          <w:sz w:val="26"/>
          <w:szCs w:val="26"/>
        </w:rPr>
        <w:t xml:space="preserve"> o eventualmente il numero di </w:t>
      </w:r>
      <w:r>
        <w:rPr>
          <w:b/>
          <w:bCs/>
          <w:sz w:val="26"/>
          <w:szCs w:val="26"/>
        </w:rPr>
        <w:t>telefono cellulare</w:t>
      </w:r>
      <w:r>
        <w:rPr>
          <w:sz w:val="26"/>
          <w:szCs w:val="26"/>
        </w:rPr>
        <w:t xml:space="preserve"> (se dotati di accesso </w:t>
      </w:r>
      <w:r>
        <w:rPr>
          <w:i/>
          <w:iCs/>
          <w:sz w:val="26"/>
          <w:szCs w:val="26"/>
        </w:rPr>
        <w:t>Telegram</w:t>
      </w:r>
      <w:r>
        <w:rPr>
          <w:sz w:val="26"/>
          <w:szCs w:val="26"/>
        </w:rPr>
        <w:t xml:space="preserve"> o </w:t>
      </w:r>
      <w:r>
        <w:rPr>
          <w:i/>
          <w:iCs/>
          <w:sz w:val="26"/>
          <w:szCs w:val="26"/>
        </w:rPr>
        <w:t>Whatsup</w:t>
      </w:r>
      <w:r>
        <w:rPr>
          <w:sz w:val="26"/>
          <w:szCs w:val="26"/>
        </w:rPr>
        <w:t>).</w:t>
        <w:br/>
      </w:r>
      <w:r>
        <w:rPr>
          <w:i/>
          <w:iCs/>
          <w:sz w:val="26"/>
          <w:szCs w:val="26"/>
        </w:rPr>
        <w:t>La segreteria provvederà a mandare in anticipo i materiali necessari e le note tecniche.</w:t>
      </w:r>
    </w:p>
    <w:p>
      <w:pPr>
        <w:pStyle w:val="Corpodeltesto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>
        <w:rPr>
          <w:sz w:val="26"/>
          <w:szCs w:val="26"/>
        </w:rPr>
        <w:t xml:space="preserve">. Se è la prima volta che usate </w:t>
      </w:r>
      <w:r>
        <w:rPr>
          <w:b/>
          <w:bCs/>
          <w:sz w:val="26"/>
          <w:szCs w:val="26"/>
        </w:rPr>
        <w:t>Google Meet</w:t>
      </w:r>
      <w:r>
        <w:rPr>
          <w:sz w:val="26"/>
          <w:szCs w:val="26"/>
        </w:rPr>
        <w:t xml:space="preserve"> vi preghiamo di collegarvi qualche minuto prima. Cliccando sul link, il sistema (a seconda delle piattaforme Android, IOS, Windows) chiede di proseguire sul browser (Chrome o Firefox) oppure di scaricare Meet. </w:t>
      </w:r>
      <w:r>
        <w:rPr>
          <w:sz w:val="26"/>
          <w:szCs w:val="26"/>
        </w:rPr>
        <w:t>Si consiglia di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scaricare Meet</w:t>
      </w:r>
      <w:r>
        <w:rPr>
          <w:b w:val="false"/>
          <w:bCs w:val="false"/>
          <w:sz w:val="26"/>
          <w:szCs w:val="26"/>
        </w:rPr>
        <w:t>.</w:t>
      </w:r>
      <w:r>
        <w:rPr>
          <w:sz w:val="26"/>
          <w:szCs w:val="26"/>
        </w:rPr>
        <w:t xml:space="preserve"> Una volta scaricato si dovrebbe aprire la riunione. </w:t>
        <w:br/>
      </w:r>
      <w:r>
        <w:rPr>
          <w:i/>
          <w:iCs/>
          <w:sz w:val="26"/>
          <w:szCs w:val="26"/>
        </w:rPr>
        <w:t>Se non succede, riprovate il link dopo che Meet è stato scaricato.</w:t>
      </w:r>
    </w:p>
    <w:p>
      <w:pPr>
        <w:pStyle w:val="Corpodeltes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>
        <w:rPr>
          <w:sz w:val="26"/>
          <w:szCs w:val="26"/>
        </w:rPr>
        <w:t xml:space="preserve">È necessario che l’amministratore dell’evento </w:t>
      </w:r>
      <w:r>
        <w:rPr>
          <w:b/>
          <w:bCs/>
          <w:sz w:val="26"/>
          <w:szCs w:val="26"/>
        </w:rPr>
        <w:t>autorizzi l’accesso</w:t>
      </w:r>
      <w:r>
        <w:rPr>
          <w:sz w:val="26"/>
          <w:szCs w:val="26"/>
        </w:rPr>
        <w:t xml:space="preserve">: fare clic su “chiedi di partecipare”: </w:t>
      </w:r>
      <w:r>
        <w:rPr>
          <w:sz w:val="26"/>
          <w:szCs w:val="26"/>
        </w:rPr>
        <w:t xml:space="preserve">Meet mette in una sala d'attesa finché non </w:t>
      </w:r>
      <w:r>
        <w:rPr>
          <w:sz w:val="26"/>
          <w:szCs w:val="26"/>
        </w:rPr>
        <w:t>sarà vi confermato l’accesso</w:t>
      </w:r>
      <w:r>
        <w:rPr>
          <w:sz w:val="26"/>
          <w:szCs w:val="26"/>
        </w:rPr>
        <w:t xml:space="preserve">. </w:t>
        <w:br/>
      </w:r>
      <w:r>
        <w:rPr>
          <w:i/>
          <w:iCs/>
          <w:sz w:val="26"/>
          <w:szCs w:val="26"/>
        </w:rPr>
        <w:t>Sarà possibile fare qualche prova di collegamento a partire dalle ore 14</w:t>
      </w:r>
      <w:r>
        <w:rPr>
          <w:i/>
          <w:iCs/>
          <w:sz w:val="26"/>
          <w:szCs w:val="26"/>
        </w:rPr>
        <w:t xml:space="preserve">. </w:t>
      </w:r>
    </w:p>
    <w:p>
      <w:pPr>
        <w:pStyle w:val="Corpodeltesto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 xml:space="preserve">otto alla vostra immagine (nella parte bassa dello schermo) troverete </w:t>
      </w:r>
      <w:r>
        <w:rPr>
          <w:b/>
          <w:bCs/>
          <w:sz w:val="26"/>
          <w:szCs w:val="26"/>
        </w:rPr>
        <w:t>3 pulsanti</w:t>
      </w:r>
      <w:r>
        <w:rPr>
          <w:sz w:val="26"/>
          <w:szCs w:val="26"/>
        </w:rPr>
        <w:t>, che vi permettono di gestire:</w:t>
        <w:br/>
        <w:t xml:space="preserve">- </w:t>
      </w:r>
      <w:r>
        <w:rPr>
          <w:sz w:val="26"/>
          <w:szCs w:val="26"/>
          <w:u w:val="single"/>
        </w:rPr>
        <w:t>audio</w:t>
      </w:r>
      <w:r>
        <w:rPr>
          <w:sz w:val="26"/>
          <w:szCs w:val="26"/>
        </w:rPr>
        <w:t>: a sinistra l’icona “microfono”. Prima di entrare disattivare il microfono (l’icona diventa barrata con riga obliqua rossa) per evitare echi, rimbombi e disturbi. In caso di necessità, l’amministratore disattiverà i microfoni rimasti accesi. S</w:t>
      </w:r>
      <w:r>
        <w:rPr>
          <w:sz w:val="26"/>
          <w:szCs w:val="26"/>
        </w:rPr>
        <w:t xml:space="preserve">uggeriamo </w:t>
      </w:r>
      <w:r>
        <w:rPr>
          <w:sz w:val="26"/>
          <w:szCs w:val="26"/>
        </w:rPr>
        <w:t>(per chi può)</w:t>
      </w:r>
      <w:r>
        <w:rPr>
          <w:sz w:val="26"/>
          <w:szCs w:val="26"/>
        </w:rPr>
        <w:t xml:space="preserve"> l'uso di cuffiette auricolari, che </w:t>
      </w:r>
      <w:r>
        <w:rPr>
          <w:sz w:val="26"/>
          <w:szCs w:val="26"/>
        </w:rPr>
        <w:t>migliorano la qualità dell’ascolto</w:t>
        <w:br/>
      </w:r>
      <w:r>
        <w:rPr>
          <w:sz w:val="26"/>
          <w:szCs w:val="26"/>
        </w:rPr>
        <w:t xml:space="preserve">- </w:t>
      </w:r>
      <w:r>
        <w:rPr>
          <w:sz w:val="26"/>
          <w:szCs w:val="26"/>
          <w:u w:val="single"/>
        </w:rPr>
        <w:t>accesso</w:t>
      </w:r>
      <w:r>
        <w:rPr>
          <w:sz w:val="26"/>
          <w:szCs w:val="26"/>
        </w:rPr>
        <w:t>: in centro l’icona “cornetta rossa” per concludere il collegamento (cliccando sopra, uscirete dall’incontro; se desiderate rientrare, basta rifare la richiesta di partecipare)</w:t>
        <w:br/>
      </w:r>
      <w:r>
        <w:rPr>
          <w:sz w:val="26"/>
          <w:szCs w:val="26"/>
        </w:rPr>
        <w:t xml:space="preserve">- </w:t>
      </w:r>
      <w:r>
        <w:rPr>
          <w:sz w:val="26"/>
          <w:szCs w:val="26"/>
          <w:u w:val="single"/>
        </w:rPr>
        <w:t>video</w:t>
      </w:r>
      <w:r>
        <w:rPr>
          <w:sz w:val="26"/>
          <w:szCs w:val="26"/>
        </w:rPr>
        <w:t>: a destra l’icona “telecamera”. Se la disattivate, gli altri partecipanti non vedranno la vostra immagine (ma voi potrete partecipare senza limitazioni); si consiglia di disattivare la telecamera se usate una linea internet debole e/o per risparmiare energia e credito telefonico</w:t>
        <w:br/>
        <w:t>N</w:t>
      </w:r>
      <w:r>
        <w:rPr>
          <w:i/>
          <w:iCs/>
          <w:sz w:val="26"/>
          <w:szCs w:val="26"/>
        </w:rPr>
        <w:t xml:space="preserve">ella colonna di destra saranno visibili gli altri partecipanti, in alto a destra (accanto all’ora) è presente l’icona “chat” per lasciare un </w:t>
      </w:r>
      <w:r>
        <w:rPr>
          <w:i/>
          <w:iCs/>
          <w:sz w:val="26"/>
          <w:szCs w:val="26"/>
          <w:u w:val="single"/>
        </w:rPr>
        <w:t>messaggio</w:t>
      </w:r>
      <w:r>
        <w:rPr>
          <w:i/>
          <w:iCs/>
          <w:sz w:val="26"/>
          <w:szCs w:val="26"/>
        </w:rPr>
        <w:t xml:space="preserve"> scritto.</w:t>
      </w:r>
    </w:p>
    <w:p>
      <w:pPr>
        <w:pStyle w:val="Corpodeltesto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ll’avvio dell’incontro </w:t>
      </w:r>
      <w:r>
        <w:rPr>
          <w:sz w:val="26"/>
          <w:szCs w:val="26"/>
        </w:rPr>
        <w:t>v</w:t>
      </w:r>
      <w:r>
        <w:rPr>
          <w:sz w:val="26"/>
          <w:szCs w:val="26"/>
        </w:rPr>
        <w:t xml:space="preserve">i daremo indicazioni su come formulare le vostre </w:t>
      </w:r>
      <w:r>
        <w:rPr>
          <w:b/>
          <w:bCs/>
          <w:sz w:val="26"/>
          <w:szCs w:val="26"/>
        </w:rPr>
        <w:t xml:space="preserve">domande </w:t>
      </w:r>
      <w:r>
        <w:rPr>
          <w:b w:val="false"/>
          <w:bCs w:val="false"/>
          <w:sz w:val="26"/>
          <w:szCs w:val="26"/>
        </w:rPr>
        <w:t>per il momento di condivisione.</w:t>
      </w:r>
    </w:p>
    <w:p>
      <w:pPr>
        <w:pStyle w:val="Corpodeltesto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In attesa di </w:t>
      </w:r>
      <w:r>
        <w:rPr>
          <w:i/>
          <w:iCs/>
          <w:sz w:val="26"/>
          <w:szCs w:val="26"/>
        </w:rPr>
        <w:t>incontrarci, cari saluti.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greteria@azionecattolica.trento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LibreOffice/6.1.6.3$Windows_X86_64 LibreOffice_project/5896ab1714085361c45cf540f76f60673dd96a72</Application>
  <Pages>1</Pages>
  <Words>343</Words>
  <Characters>2012</Characters>
  <CharactersWithSpaces>2351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2020-11-12T21:56:22Z</dcterms:created>
  <dc:creator/>
  <dc:description/>
  <dc:language>it-IT</dc:language>
  <cp:lastModifiedBy/>
  <dcterms:modified xsi:type="dcterms:W3CDTF">2020-11-12T22:30:48Z</dcterms:modified>
  <cp:revision>1</cp:revision>
  <dc:subject/>
  <dc:title/>
</cp:coreProperties>
</file>