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41" w:rsidRPr="00106B2E" w:rsidRDefault="00C57641" w:rsidP="00C57641">
      <w:pPr>
        <w:pStyle w:val="Nessunaspaziatura"/>
        <w:jc w:val="center"/>
        <w:rPr>
          <w:b/>
          <w:i/>
        </w:rPr>
      </w:pPr>
      <w:r>
        <w:rPr>
          <w:b/>
          <w:i/>
        </w:rPr>
        <w:t>A proposito di adesione …</w:t>
      </w:r>
    </w:p>
    <w:p w:rsidR="00C57641" w:rsidRPr="00106B2E" w:rsidRDefault="00C57641" w:rsidP="00C57641">
      <w:pPr>
        <w:pStyle w:val="Nessunaspaziatura"/>
        <w:rPr>
          <w:i/>
          <w:sz w:val="24"/>
          <w:szCs w:val="24"/>
        </w:rPr>
      </w:pPr>
    </w:p>
    <w:p w:rsidR="00C57641" w:rsidRPr="00CF549D" w:rsidRDefault="00C57641" w:rsidP="00C57641">
      <w:pPr>
        <w:pStyle w:val="Nessunaspaziatura"/>
        <w:rPr>
          <w:b/>
          <w:i/>
          <w:sz w:val="24"/>
          <w:szCs w:val="24"/>
        </w:rPr>
      </w:pPr>
      <w:r w:rsidRPr="00CF549D">
        <w:rPr>
          <w:b/>
          <w:i/>
          <w:sz w:val="24"/>
          <w:szCs w:val="24"/>
        </w:rPr>
        <w:t xml:space="preserve">Dallo STATUTO nazionale  </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r w:rsidRPr="00106B2E">
        <w:rPr>
          <w:i/>
          <w:sz w:val="24"/>
          <w:szCs w:val="24"/>
        </w:rPr>
        <w:t>ART. 15 L’Adesione all’Azione Cattolica</w:t>
      </w:r>
    </w:p>
    <w:p w:rsidR="00C57641" w:rsidRPr="00106B2E" w:rsidRDefault="00C57641" w:rsidP="00C57641">
      <w:pPr>
        <w:pStyle w:val="Nessunaspaziatura"/>
        <w:numPr>
          <w:ilvl w:val="0"/>
          <w:numId w:val="1"/>
        </w:numPr>
        <w:rPr>
          <w:i/>
          <w:sz w:val="24"/>
          <w:szCs w:val="24"/>
        </w:rPr>
      </w:pPr>
      <w:r w:rsidRPr="00106B2E">
        <w:rPr>
          <w:i/>
          <w:sz w:val="24"/>
          <w:szCs w:val="24"/>
        </w:rPr>
        <w:t>L’appartenenza all’Azione Cattolica Italiana costituisce una scelta da parte di quanti vi aderiscono per maturare la propria vocazione alla santità, viverla da laici, svolgere il servizio ecclesiale che l’Associazione propone per la crescita della comunità cristiana, il suo sviluppo pastorale, l’animazione evangelica degli ambienti di vita e per partecipare in tal modo al cammino, alle scelte pastorali, alla spiritualità propria della comunità diocesana.</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r w:rsidRPr="00106B2E">
        <w:rPr>
          <w:i/>
          <w:sz w:val="24"/>
          <w:szCs w:val="24"/>
        </w:rPr>
        <w:t xml:space="preserve">ART 17 Diritti e doveri dei soci </w:t>
      </w:r>
    </w:p>
    <w:p w:rsidR="00C57641" w:rsidRPr="00106B2E" w:rsidRDefault="00C57641" w:rsidP="00C57641">
      <w:pPr>
        <w:pStyle w:val="Nessunaspaziatura"/>
        <w:numPr>
          <w:ilvl w:val="0"/>
          <w:numId w:val="2"/>
        </w:numPr>
        <w:rPr>
          <w:i/>
          <w:sz w:val="24"/>
          <w:szCs w:val="24"/>
        </w:rPr>
      </w:pPr>
      <w:r w:rsidRPr="00106B2E">
        <w:rPr>
          <w:i/>
          <w:sz w:val="24"/>
          <w:szCs w:val="24"/>
        </w:rPr>
        <w:t>Ciascun socio con l’adesione all’Azione Cattolica Italiana assume la responsabilità di prendere parte attiva alla vita associativa e di contribuire – con la preghiera e con il sacrificio, con lo studio e con l’azione – alla realizzazione delle finalità dell’Associazione.</w:t>
      </w:r>
    </w:p>
    <w:p w:rsidR="00C57641" w:rsidRPr="00106B2E" w:rsidRDefault="00C57641" w:rsidP="00C57641">
      <w:pPr>
        <w:pStyle w:val="Nessunaspaziatura"/>
        <w:rPr>
          <w:i/>
          <w:sz w:val="24"/>
          <w:szCs w:val="24"/>
        </w:rPr>
      </w:pPr>
    </w:p>
    <w:p w:rsidR="00C57641" w:rsidRPr="00CF549D" w:rsidRDefault="00C57641" w:rsidP="00C57641">
      <w:pPr>
        <w:pStyle w:val="Nessunaspaziatura"/>
        <w:rPr>
          <w:b/>
          <w:i/>
          <w:sz w:val="24"/>
          <w:szCs w:val="24"/>
        </w:rPr>
      </w:pPr>
      <w:r>
        <w:rPr>
          <w:b/>
          <w:i/>
          <w:sz w:val="24"/>
          <w:szCs w:val="24"/>
        </w:rPr>
        <w:t xml:space="preserve"> DAL </w:t>
      </w:r>
      <w:r w:rsidRPr="00CF549D">
        <w:rPr>
          <w:b/>
          <w:i/>
          <w:sz w:val="24"/>
          <w:szCs w:val="24"/>
        </w:rPr>
        <w:t xml:space="preserve">REGOLAMENTO DI ATTUAZIONE </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r w:rsidRPr="00106B2E">
        <w:rPr>
          <w:i/>
          <w:sz w:val="24"/>
          <w:szCs w:val="24"/>
        </w:rPr>
        <w:t>ART 1.1 La richiesta di adesione esprime la volontà di una persona di far parte dell’Azione Cattolica Italiana e di partecipare alla vita dell’Associazione diocesana costituita nella Chiesa particolare di appartenenza e, attraverso di essa alla vita dell’Associazione nazionale.</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r w:rsidRPr="00106B2E">
        <w:rPr>
          <w:i/>
          <w:sz w:val="24"/>
          <w:szCs w:val="24"/>
        </w:rPr>
        <w:t>4.L’adesione viene confermata ogni anno, in ragione della progressiva crescita di consapevolezza del socio di partecipare alla vita dell’Associazione e, per essa, alla vita della comunità cristiana e della società civile.</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r w:rsidRPr="00106B2E">
        <w:rPr>
          <w:i/>
          <w:sz w:val="24"/>
          <w:szCs w:val="24"/>
        </w:rPr>
        <w:t>ART 2.4 L’8 dicembre, solennità dell’Immacolata Concezione, si celebra la “festa dell’adesione”, con la quale l’Azione Cattolica Italiana ripropone e offre ai propri aderenti, alla comunità ecclesiale e alla società civile le proprie finalità e il proprio servizio, delineati dallo Statuto.</w:t>
      </w:r>
    </w:p>
    <w:p w:rsidR="00C57641" w:rsidRPr="00106B2E" w:rsidRDefault="00C57641" w:rsidP="00C57641">
      <w:pPr>
        <w:pStyle w:val="Nessunaspaziatura"/>
        <w:rPr>
          <w:b/>
          <w:i/>
          <w:sz w:val="24"/>
          <w:szCs w:val="24"/>
        </w:rPr>
      </w:pPr>
      <w:r w:rsidRPr="00106B2E">
        <w:rPr>
          <w:b/>
          <w:i/>
          <w:sz w:val="24"/>
          <w:szCs w:val="24"/>
        </w:rPr>
        <w:t xml:space="preserve">Sostenitore dell’associazione </w:t>
      </w:r>
    </w:p>
    <w:p w:rsidR="00C57641" w:rsidRPr="00106B2E" w:rsidRDefault="00C57641" w:rsidP="00C57641">
      <w:pPr>
        <w:pStyle w:val="Nessunaspaziatura"/>
        <w:rPr>
          <w:i/>
          <w:sz w:val="24"/>
          <w:szCs w:val="24"/>
        </w:rPr>
      </w:pPr>
      <w:r w:rsidRPr="00106B2E">
        <w:rPr>
          <w:i/>
          <w:sz w:val="24"/>
          <w:szCs w:val="24"/>
        </w:rPr>
        <w:t xml:space="preserve"> a. La vita associativa, sia nell’attività ordinaria sia nei progetti specifici nei quali annualmente l’Associazione nazionale sceglie di impegnarsi, potrà essere altresì sostenuta: • attraverso il versamento all’Associazione nazionale, da parte dei soci, di una quota superiore al contributo annuale, da conferire alla conferma dell’adesione; • attraverso un contributo all’Associazione nazionale da parte di coloro che, pur non aderendo all’AC, ne riconoscano il prezioso servizio. </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r w:rsidRPr="00106B2E">
        <w:rPr>
          <w:i/>
          <w:sz w:val="24"/>
          <w:szCs w:val="24"/>
        </w:rPr>
        <w:t xml:space="preserve">b. Il Consiglio nazionale, contestualmente alla definizione dei contributi associativi annuali, stabilisce la </w:t>
      </w:r>
      <w:bookmarkStart w:id="0" w:name="_GoBack"/>
      <w:bookmarkEnd w:id="0"/>
      <w:r w:rsidRPr="00106B2E">
        <w:rPr>
          <w:i/>
          <w:sz w:val="24"/>
          <w:szCs w:val="24"/>
        </w:rPr>
        <w:t>quota “sostenitori” e la forme di ringraziamento per i sostenitori e per le associazioni diocesane presso le quali vi saranno sostenitori.</w:t>
      </w:r>
    </w:p>
    <w:p w:rsidR="00C57641" w:rsidRPr="00106B2E" w:rsidRDefault="00C57641" w:rsidP="00C57641">
      <w:pPr>
        <w:pStyle w:val="Nessunaspaziatura"/>
        <w:rPr>
          <w:i/>
          <w:sz w:val="24"/>
          <w:szCs w:val="24"/>
        </w:rPr>
      </w:pPr>
    </w:p>
    <w:p w:rsidR="00C57641" w:rsidRPr="00106B2E" w:rsidRDefault="00C57641" w:rsidP="00C57641">
      <w:pPr>
        <w:pStyle w:val="Nessunaspaziatura"/>
        <w:rPr>
          <w:i/>
          <w:sz w:val="24"/>
          <w:szCs w:val="24"/>
        </w:rPr>
      </w:pPr>
    </w:p>
    <w:p w:rsidR="00C57641" w:rsidRDefault="00C57641" w:rsidP="00C57641">
      <w:pPr>
        <w:pStyle w:val="Nessunaspaziatura"/>
        <w:rPr>
          <w:b/>
          <w:i/>
          <w:sz w:val="24"/>
          <w:szCs w:val="24"/>
        </w:rPr>
      </w:pPr>
      <w:r w:rsidRPr="0060752D">
        <w:rPr>
          <w:b/>
          <w:i/>
          <w:sz w:val="24"/>
          <w:szCs w:val="24"/>
        </w:rPr>
        <w:t xml:space="preserve">Papa Francesco (27 aprile  - Forum Internazionale di Ac) </w:t>
      </w:r>
    </w:p>
    <w:p w:rsidR="00C57641" w:rsidRPr="0060752D" w:rsidRDefault="00C57641" w:rsidP="00C57641">
      <w:pPr>
        <w:pStyle w:val="Nessunaspaziatura"/>
        <w:rPr>
          <w:b/>
          <w:i/>
          <w:sz w:val="24"/>
          <w:szCs w:val="24"/>
        </w:rPr>
      </w:pPr>
    </w:p>
    <w:p w:rsidR="00C57641" w:rsidRPr="0060752D" w:rsidRDefault="00C57641" w:rsidP="00C57641">
      <w:pPr>
        <w:pStyle w:val="Nessunaspaziatura"/>
        <w:rPr>
          <w:i/>
          <w:sz w:val="24"/>
          <w:szCs w:val="24"/>
        </w:rPr>
      </w:pPr>
      <w:r w:rsidRPr="0060752D">
        <w:rPr>
          <w:i/>
          <w:sz w:val="24"/>
          <w:szCs w:val="24"/>
        </w:rPr>
        <w:t xml:space="preserve">L’Azione Cattolica deve offrire alla Chiesa diocesana un laicato maturo che serva con disponibilità i progetti pastorali di ogni luogo come un modo per realizzare la sua vocazione. Dovete incarnarvi concretamente. </w:t>
      </w:r>
    </w:p>
    <w:p w:rsidR="00C57641" w:rsidRPr="0060752D" w:rsidRDefault="00C57641" w:rsidP="00C57641">
      <w:pPr>
        <w:pStyle w:val="Nessunaspaziatura"/>
        <w:rPr>
          <w:i/>
          <w:sz w:val="24"/>
          <w:szCs w:val="24"/>
        </w:rPr>
      </w:pPr>
      <w:r w:rsidRPr="0060752D">
        <w:rPr>
          <w:i/>
          <w:sz w:val="24"/>
          <w:szCs w:val="24"/>
        </w:rPr>
        <w:t xml:space="preserve">Non potete essere come quei gruppi tanto universali che non hanno una base in nessun posto, che non rispondono a nessuno e vanno cercando ciò che più li aggrada di ogni luogo. </w:t>
      </w:r>
    </w:p>
    <w:p w:rsidR="00360B24" w:rsidRDefault="00C57641" w:rsidP="00C57641">
      <w:pPr>
        <w:pStyle w:val="Nessunaspaziatura"/>
      </w:pPr>
      <w:r w:rsidRPr="0060752D">
        <w:rPr>
          <w:i/>
          <w:sz w:val="24"/>
          <w:szCs w:val="24"/>
        </w:rPr>
        <w:t>Tutti i membri dell’Azione Cattolica sono dinamicamente missionari. I ragazzi evangelizzano i ragazzi, i giovani i giovani, gli adulti gli adulti, e così via. Niente di meglio di un proprio pari per mostrare che è possibile vivere la gioia della fede (…)Tutti potete andare in missione anche se non tutti potete uscire nelle strade o nelle campagne. È molto importante il posto che date alle persone</w:t>
      </w:r>
      <w:r w:rsidRPr="00C57641">
        <w:rPr>
          <w:i/>
          <w:sz w:val="24"/>
          <w:szCs w:val="24"/>
        </w:rPr>
        <w:t xml:space="preserve"> </w:t>
      </w:r>
      <w:r w:rsidRPr="0060752D">
        <w:rPr>
          <w:i/>
          <w:sz w:val="24"/>
          <w:szCs w:val="24"/>
        </w:rPr>
        <w:t>anziane che sono membri da lungo tempo o che s’incorporano. Si potrebbe dire: possono essere la sezione contemplativa e intercessore all’interno delle diverse sezioni dell’Azione Cattolica. Sono loro a poter creare il patrimonio di preghiera e di grazia per la missione. Come pure i malati. Questa preghiera Dio l’ascolta con tenerezza speciale. Che tutti loro si sentano partecipi, si scoprano attivi e necessari.</w:t>
      </w:r>
    </w:p>
    <w:sectPr w:rsidR="00360B24" w:rsidSect="00C57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3349"/>
    <w:multiLevelType w:val="hybridMultilevel"/>
    <w:tmpl w:val="34367F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1327A4"/>
    <w:multiLevelType w:val="hybridMultilevel"/>
    <w:tmpl w:val="BC1E6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1"/>
    <w:rsid w:val="00360B24"/>
    <w:rsid w:val="00C57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641"/>
    <w:pPr>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7641"/>
    <w:pPr>
      <w:spacing w:after="0" w:line="240" w:lineRule="auto"/>
    </w:pPr>
    <w:rPr>
      <w:rFonts w:ascii="Times New Roman" w:eastAsia="Calibri"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641"/>
    <w:pPr>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7641"/>
    <w:pPr>
      <w:spacing w:after="0" w:line="240" w:lineRule="auto"/>
    </w:pPr>
    <w:rPr>
      <w:rFonts w:ascii="Times New Roman" w:eastAsia="Calibri"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actrento</dc:creator>
  <cp:lastModifiedBy>actrento</cp:lastModifiedBy>
  <cp:revision>1</cp:revision>
  <dcterms:created xsi:type="dcterms:W3CDTF">2017-09-26T12:49:00Z</dcterms:created>
  <dcterms:modified xsi:type="dcterms:W3CDTF">2017-09-26T12:50:00Z</dcterms:modified>
</cp:coreProperties>
</file>